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การลงทะเบียนและยื่นคำขอรับเงินเบี้ยความพิการ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เทศบาลเมืองบ้านบึงอำเภอบ้านบึงจังหวัดชลบุรี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กระทรวงมหาดไทย</w:t>
      </w:r>
    </w:p>
    <w:p w:rsidR="00974646" w:rsidRPr="00586D86" w:rsidRDefault="00D33B41" w:rsidP="00513AE8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pict>
          <v:line id="Straight Connector 1" o:spid="_x0000_s1026" style="position:absolute;z-index:251659264;visibility:visible;mso-position-horizontal:right;mso-position-horizontal-relative:margin;mso-width-relative:margin" from="1370.75pt,4pt" to="1871.4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<v:stroke joinstyle="miter"/>
            <w10:wrap anchorx="margin"/>
          </v:line>
        </w:pic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 และในการพิจารณาอนุญาต</w:t>
      </w:r>
    </w:p>
    <w:p w:rsidR="007B0B0F" w:rsidRDefault="00081011" w:rsidP="009A04E3">
      <w:pPr>
        <w:spacing w:after="0"/>
        <w:rPr>
          <w:rFonts w:ascii="Tahoma" w:hAnsi="Tahoma" w:cs="Tahoma"/>
          <w:noProof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tab/>
      </w:r>
      <w:r w:rsidRPr="00586D86">
        <w:rPr>
          <w:rFonts w:ascii="Tahoma" w:hAnsi="Tahoma" w:cs="Tahoma"/>
          <w:noProof/>
          <w:sz w:val="20"/>
          <w:szCs w:val="20"/>
        </w:rPr>
        <w:tab/>
      </w:r>
      <w:r w:rsidRPr="00586D86">
        <w:rPr>
          <w:rFonts w:ascii="Tahoma" w:hAnsi="Tahoma" w:cs="Tahoma"/>
          <w:noProof/>
          <w:sz w:val="20"/>
          <w:szCs w:val="20"/>
          <w:cs/>
        </w:rPr>
        <w:t>หลักเกณฑ์</w:t>
      </w:r>
    </w:p>
    <w:p w:rsidR="007B0B0F" w:rsidRDefault="007B0B0F" w:rsidP="009A04E3">
      <w:pPr>
        <w:spacing w:after="0"/>
        <w:rPr>
          <w:rFonts w:ascii="Tahoma" w:hAnsi="Tahoma" w:cs="Tahoma" w:hint="cs"/>
          <w:noProof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tab/>
      </w:r>
      <w:r>
        <w:rPr>
          <w:rFonts w:ascii="Tahoma" w:hAnsi="Tahoma" w:cs="Tahoma" w:hint="cs"/>
          <w:noProof/>
          <w:sz w:val="20"/>
          <w:szCs w:val="20"/>
          <w:cs/>
        </w:rPr>
        <w:t>กรณีรายใหม่ ให้คนพิการที่ได้จดทะเบียนคนพิการตามกฎหมายว่าด้วยการส่งเสริมคุณภาพชีวิตคนพิการลงทะเบียนและยื่นคำขอรับเงินเบี้ยความพิการด้วยตนเองต่อองค์กรปกครองส่วนท้องถิ่นที่ตนมีภูมิลำเนา ณ ที่ทำการองค์กรปกครองส่วนท้องถิ่น หรือสถานที่ที่องค์กรปกครองส่วนท้องถิ่น กำหนด และมีสิทธิรับเงินเบี้ยความพิการในเดือนถัดไป</w:t>
      </w:r>
    </w:p>
    <w:p w:rsidR="00B87D0C" w:rsidRDefault="007B0B0F" w:rsidP="009A04E3">
      <w:pPr>
        <w:spacing w:after="0"/>
        <w:rPr>
          <w:rFonts w:ascii="Tahoma" w:hAnsi="Tahoma" w:cs="Tahoma" w:hint="cs"/>
          <w:noProof/>
          <w:sz w:val="20"/>
          <w:szCs w:val="20"/>
        </w:rPr>
      </w:pPr>
      <w:r>
        <w:rPr>
          <w:rFonts w:ascii="Tahoma" w:hAnsi="Tahoma" w:cs="Tahoma" w:hint="cs"/>
          <w:noProof/>
          <w:sz w:val="20"/>
          <w:szCs w:val="20"/>
          <w:cs/>
        </w:rPr>
        <w:tab/>
        <w:t xml:space="preserve">กรณีย้าภูมิลำเนา </w:t>
      </w:r>
      <w:r w:rsidR="00F727FD">
        <w:rPr>
          <w:rFonts w:ascii="Tahoma" w:hAnsi="Tahoma" w:cs="Tahoma" w:hint="cs"/>
          <w:noProof/>
          <w:sz w:val="20"/>
          <w:szCs w:val="20"/>
          <w:cs/>
        </w:rPr>
        <w:t>ในกรณีคนพิการซึ่งได้รับเงินเบี้ยความพิการจากองค์กรปกครองส่วนท้องถิ่นหนึ่งและย้ายภูมิลำเนาไปอยู่องค์กรปกครองส่วท้องถิ่นอื่น หรือกรุงเทพมหาคนร ให้คนพิการนั้นลงทะเบียนและยื่นคำขอรับเงินเบี้ยความพิการด้วยตนเองต่อองค์กรปกครองส่วนท้องถิ่นแห่งใหม่ที่ตนมีภูมิลำเนา และให้ได้รับเงินเบี้ยความพิการจากองค์กรปกครองส่วนท้องถิ่นแห่งใหม่</w:t>
      </w:r>
    </w:p>
    <w:p w:rsidR="00C36F04" w:rsidRDefault="00F727FD" w:rsidP="00C36F04">
      <w:pPr>
        <w:spacing w:after="0"/>
        <w:rPr>
          <w:rFonts w:ascii="Tahoma" w:hAnsi="Tahoma" w:cs="Tahoma" w:hint="cs"/>
          <w:noProof/>
          <w:sz w:val="20"/>
          <w:szCs w:val="20"/>
        </w:rPr>
      </w:pPr>
      <w:r>
        <w:rPr>
          <w:rFonts w:ascii="Tahoma" w:hAnsi="Tahoma" w:cs="Tahoma" w:hint="cs"/>
          <w:noProof/>
          <w:sz w:val="20"/>
          <w:szCs w:val="20"/>
          <w:cs/>
        </w:rPr>
        <w:t>ต้องได้รับการยืนยันจากองค์กรปกครองส่วนท้องถิ่นเดิมที่จ่ายเงินเบี้ยความพิการเพื่อไม่ให</w:t>
      </w:r>
      <w:r w:rsidR="00B87D0C">
        <w:rPr>
          <w:rFonts w:ascii="Tahoma" w:hAnsi="Tahoma" w:cs="Tahoma" w:hint="cs"/>
          <w:noProof/>
          <w:sz w:val="20"/>
          <w:szCs w:val="20"/>
          <w:cs/>
        </w:rPr>
        <w:t>้เกิดความซ้ำ</w:t>
      </w:r>
      <w:r>
        <w:rPr>
          <w:rFonts w:ascii="Tahoma" w:hAnsi="Tahoma" w:cs="Tahoma" w:hint="cs"/>
          <w:noProof/>
          <w:sz w:val="20"/>
          <w:szCs w:val="20"/>
          <w:cs/>
        </w:rPr>
        <w:t xml:space="preserve">ซ้อน 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ผู้มีสิทธิจะได้รับเงินเบี้ยความพิการต้องเป็นผู้มีคุณสมบัติและไม่มีลักษณะต้องห้ามดังต่อไปนี้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1. 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มีสัญชาติไทย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2. 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มีภูมิลำเนาอยู่ในเขตองค์กรปกครองส่วนท้องถิ่นตามทะเบียนบ้าน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3.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มีบัตรประจำตัวคนพิการตามกฎหมายว่าด้วยการส่งเสริมการคุณภาพชีวิตคนพิการ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4.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ไม่เป็นบุคคลซึ่งอยู่ในความอุปการของสถานสงเคราะห์ของรัฐ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ในการยื่นคำขอลงทะเบียนรับเงินเบี้ยความพิการคนพิการหรือผู้ดูแลคนพิการจะต้องแสดงความประสงค์ขอรับเงินเบี้ยความพิการโดยรับเงินสดด้วยตนเองหรือโอนเงินเข้าบัญชีเงินฝากธนาคารในนามคนพิการหรือผู้ดูแลคนพิการผู้แทนโดยชอบธรรมผู้พิทักษ์ผู้อนุบาลแล้วแต่กรณี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ในกรณีที่คนพิการเป็นผู้เยาว์ซึ่งมีผู้แทนโดยชอบคนเสมือนไร้ความสามารถหรือคนไร้ความสามารถให้ผู้แทนโดยชอบธรรมผู้พิทักษ์หรือผู้อนุบาลแล้วแต่กรณียื่นคำขอแทนโดยแสดงหลักฐานการเป็นผู้แทนดังกล่าว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tab/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วิธีการ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   1. 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คนพิการที่จะมีสิทธิรับเงินเบี้ยความพิการในปีงบประมาณถัดไปให้คนพิการหรือผู้ดูแลคนพิการผู้แทนโดยชอบธรรมผู้พิทักษ์ผู้อนุบาลแล้วแต่กรณียื่นคำขอตามแบบพร้อมเอกสารหลักฐานต่อองค์กรปกครองส่วนท้องถิ่นณสถานที่และภายในระยะเวลาที่องค์กรปกครองส่วนท้องถิ่นประกาศกำหนด</w:t>
      </w:r>
      <w:r w:rsidR="00081011" w:rsidRPr="00586D86">
        <w:rPr>
          <w:rFonts w:ascii="Tahoma" w:hAnsi="Tahoma" w:cs="Tahoma"/>
          <w:noProof/>
          <w:sz w:val="20"/>
          <w:szCs w:val="20"/>
        </w:rPr>
        <w:br/>
      </w:r>
      <w:r w:rsidR="00081011" w:rsidRPr="00586D86">
        <w:rPr>
          <w:rFonts w:ascii="Tahoma" w:hAnsi="Tahoma" w:cs="Tahoma"/>
          <w:noProof/>
          <w:sz w:val="20"/>
          <w:szCs w:val="20"/>
        </w:rPr>
        <w:br/>
        <w:t xml:space="preserve">    2.</w:t>
      </w:r>
      <w:r w:rsidR="00C36F04">
        <w:rPr>
          <w:rFonts w:ascii="Tahoma" w:hAnsi="Tahoma" w:cs="Tahoma" w:hint="cs"/>
          <w:noProof/>
          <w:sz w:val="20"/>
          <w:szCs w:val="20"/>
          <w:cs/>
        </w:rPr>
        <w:t>กรณีรายใหม่ ให้คนพิการที่ได้จดทะเบียนคนพิการตามกฎหมายว่าด้วยการส่งเสริมคุณภาพชีวิตคนพิการลงทะเบียนและยื่นคำขอรับเงินเบี้ยความพิการด้วยตนเองต่อองค์กรปกครองส่วนท้องถิ่นที่ตนมีภูมิลำเนา ณ ที่ทำการองค์กรปกครองส่วนท้องถิ่น หรือสถานที่ที่องค์กรปกครองส่วนท้องถิ่น กำหนด และมีสิทธิรับเงินเบี้ยความพิการในเดือนถัดไป</w:t>
      </w:r>
    </w:p>
    <w:p w:rsidR="00C36F04" w:rsidRDefault="00C36F04" w:rsidP="00C36F04">
      <w:pPr>
        <w:spacing w:after="0"/>
        <w:rPr>
          <w:rFonts w:ascii="Tahoma" w:hAnsi="Tahoma" w:cs="Tahoma" w:hint="cs"/>
          <w:noProof/>
          <w:sz w:val="20"/>
          <w:szCs w:val="20"/>
        </w:rPr>
      </w:pPr>
      <w:r>
        <w:rPr>
          <w:rFonts w:ascii="Tahoma" w:hAnsi="Tahoma" w:cs="Tahoma" w:hint="cs"/>
          <w:noProof/>
          <w:sz w:val="20"/>
          <w:szCs w:val="20"/>
          <w:cs/>
        </w:rPr>
        <w:tab/>
        <w:t>กรณีย้าภูมิลำเนา ในกรณีคนพิการซึ่งได้รับเงินเบี้ยความพิการจากองค์กรปกครองส่วนท้องถิ่นหนึ่งและย้ายภูมิลำเนาไปอยู่องค์กรปกครองส่วท้องถิ่นอื่น หรือกรุงเทพมหาคนร ให้คนพิการนั้นลงทะเบียนและยื่นคำขอรับเงินเบี้ยความพิการด้วยตนเองต่อองค์กรปกครองส่วนท้องถิ่นแห่งใหม่ที่ตนมีภูมิลำเนา และให้ได้รับเงินเบี้ยความพิการจากองค์กรปกครองส่วนท้องถิ่นแห่งใหม่</w:t>
      </w:r>
    </w:p>
    <w:p w:rsidR="00C36F04" w:rsidRDefault="00C36F04" w:rsidP="00C36F04">
      <w:pPr>
        <w:spacing w:after="0"/>
        <w:rPr>
          <w:rFonts w:ascii="Tahoma" w:hAnsi="Tahoma" w:cs="Tahoma" w:hint="cs"/>
          <w:noProof/>
          <w:sz w:val="20"/>
          <w:szCs w:val="20"/>
        </w:rPr>
      </w:pPr>
      <w:r>
        <w:rPr>
          <w:rFonts w:ascii="Tahoma" w:hAnsi="Tahoma" w:cs="Tahoma" w:hint="cs"/>
          <w:noProof/>
          <w:sz w:val="20"/>
          <w:szCs w:val="20"/>
          <w:cs/>
        </w:rPr>
        <w:t>ต้องได้รับการยืนยันจากองค์กรปกครองส่วนท้องถิ่นเดิมที่จ่ายเงินเบี้ยความพิการเพื่อไม่ให้เกิดความซ้ำซ้อน</w:t>
      </w:r>
    </w:p>
    <w:p w:rsidR="00513AE8" w:rsidRPr="00586D86" w:rsidRDefault="00081011" w:rsidP="00C36F04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lastRenderedPageBreak/>
        <w:t xml:space="preserve">    3. </w:t>
      </w:r>
      <w:r w:rsidRPr="00586D86">
        <w:rPr>
          <w:rFonts w:ascii="Tahoma" w:hAnsi="Tahoma" w:cs="Tahoma"/>
          <w:noProof/>
          <w:sz w:val="20"/>
          <w:szCs w:val="20"/>
          <w:cs/>
        </w:rPr>
        <w:t>กรณีคนพิการที่มีสิทธิได้รับเบี้ยความพิการได้ย้ายที่อยู่และยังประสงค์จะรับเงินเบี้ยความพิการต้องไปแจ้งต่อองค์กรปกครองส่วนท้องถิ่นแห่งใหม่ที่ตนย้ายไป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เทศบาลเมืองบ้านบึงเลขที่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20170/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ติดต่อด้วยตนเองณหน่วยงาน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ระยะเวลาเปิดให้บริการ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– 30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พฤศจิกายนของทุกปี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ไม่เว้นวันหยุดราชการ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30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นาที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ผู้ที่ประสงค์จะขอรับเบี้ยความพิการในปีงบประมาณถัดไปหรือผู้รับมอบอำนาจยื่นคำขอพร้อมเอกสารหลักฐานและเจ้าหน้าที่ตรวจสอบคำร้องขอลงทะเบียนและเอกสารหลักฐานประกอบ</w:t>
            </w:r>
          </w:p>
          <w:p w:rsidR="001A5925" w:rsidRPr="001A5925" w:rsidRDefault="001A5925" w:rsidP="00C36F04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ระยะเวลา </w:t>
            </w:r>
            <w:r w:rsidR="00C36F04">
              <w:rPr>
                <w:rFonts w:ascii="Tahoma" w:hAnsi="Tahoma" w:cs="Tahoma"/>
                <w:iCs/>
                <w:noProof/>
                <w:sz w:val="20"/>
                <w:szCs w:val="20"/>
              </w:rPr>
              <w:t>: 15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นาที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หน่วยงานผู้รับผิดชอบคือกองสวัสดิการสังคมเทศบาลเมืองบ้านบึง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C36F04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</w:rPr>
              <w:t>15</w:t>
            </w:r>
            <w:r w:rsidR="00081011"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 </w:t>
            </w:r>
            <w:r w:rsidR="00081011"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ออกใบรับลงทะเบียนตามแบบยื่นคำขอลงทะเบียนให้ผู้ขอลงทะเบียน</w:t>
            </w:r>
          </w:p>
          <w:p w:rsidR="001A5925" w:rsidRPr="001A5925" w:rsidRDefault="001A5925" w:rsidP="00C36F04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ระยะเวลา </w:t>
            </w:r>
            <w:r w:rsidR="00C36F04">
              <w:rPr>
                <w:rFonts w:ascii="Tahoma" w:hAnsi="Tahoma" w:cs="Tahoma"/>
                <w:iCs/>
                <w:noProof/>
                <w:sz w:val="20"/>
                <w:szCs w:val="20"/>
              </w:rPr>
              <w:t>: 7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นาที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หน่วยงานผู้รับผิดชอบคือกองสวัสดิการสังคมเทศบาลเมืองบ้านบึง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C36F04" w:rsidP="00C36F04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="00081011"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 </w:t>
            </w:r>
            <w:r w:rsidR="00081011"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บัตรประจำตัวคนพิการตามกฎหมายว่าด้วยการส่งเสริมการคุณภาพชีวิตคนพิการพร้อมสำเนา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C36F04">
              <w:rPr>
                <w:rFonts w:ascii="Tahoma" w:hAnsi="Tahoma" w:cs="Tahoma" w:hint="cs"/>
                <w:sz w:val="20"/>
                <w:szCs w:val="20"/>
                <w:cs/>
              </w:rPr>
              <w:t xml:space="preserve">เครื่อง </w:t>
            </w:r>
            <w:r w:rsidR="00C36F04">
              <w:rPr>
                <w:rFonts w:ascii="Tahoma" w:hAnsi="Tahoma" w:cs="Tahoma"/>
                <w:sz w:val="20"/>
                <w:szCs w:val="20"/>
              </w:rPr>
              <w:t xml:space="preserve">smart card </w:t>
            </w:r>
            <w:r w:rsidR="00C36F04">
              <w:rPr>
                <w:rFonts w:ascii="Tahoma" w:hAnsi="Tahoma" w:cs="Tahoma" w:hint="cs"/>
                <w:sz w:val="20"/>
                <w:szCs w:val="20"/>
                <w:cs/>
              </w:rPr>
              <w:t>ยังไม่เสถียร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ทะเบียนบ้านพร้อมสำเนา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สมุดบัญชีเงินฝากธนาคารพร้อมสำเนา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กรณีที่ผู้ขอรับเงินเบี้ยความพิการประสงค์ขอรับเงินเบี้ยความพิการผ่านธนาคาร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บัตรประจำตัวประชาชนหรือบัตรอื่นที่ออกโดยหน่วยงานของรัฐที่มีรูปถ่ายพร้อมสำเนาของผู้ดูแลคนพิการผู้แทนโดยชอบธรรมผู้พิทักษ์ผู้อนุบาลแล้วแต่กรณี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กรณียื่นคำขอแทน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 w:hint="cs"/>
                <w:noProof/>
                <w:sz w:val="20"/>
                <w:szCs w:val="20"/>
                <w:cs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lastRenderedPageBreak/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สมุดบัญชีเงินฝากธนาคารพร้อมสำเนาของผู้ดูแลคนพิการผู้แทนโดยชอบธรรมผู้พิทักษ์ผู้อนุบาลแล้วแต่กรณี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ที่คนพิการเป็นผู้เยาว์ซึ่งมีผู้แทนโดยชอบคนเสมือนไร้ความสามารถหรือคนไร้ความสามารถให้ผู้แทนโดยชอบธรรมผู้พิทักษ์หรือผู้อนุบาลแล้วแต่กรณีการยื่นคำขอแทนต้องแสดงหลักฐานการเป็นผู้แทนดังกล่าว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หนังสือมอบอำนาจ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กรณีมออำนาจให้ดำเนินการแทน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บัตรประจำตัวประชาชนหรือบัตรอื่นที่ออกให้โดยหน่วยงานของรัฐที่มีรูปถ่ายพร้อมสำเนาของผู้รับมอบอำนา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กรณีมอบอำนาจให้ดำเนินการแทน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สมุดบัญชีเงินฝากธนาคารพร้อมสำเนาของผู้รับมอบอำนาจ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กรณีผู้ขอรับเงินเบี้ยความพิการประสงค์ขอรับเงินเบี้ยความพิการผ่านธนาคารของผู้รับมอบอำนาจ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C36F04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D33B41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10075" w:type="dxa"/>
            <w:gridSpan w:val="3"/>
          </w:tcPr>
          <w:p w:rsidR="008D6120" w:rsidRPr="00812105" w:rsidRDefault="00812105" w:rsidP="00CD595C">
            <w:pPr>
              <w:jc w:val="center"/>
              <w:rPr>
                <w:rFonts w:ascii="Tahoma" w:hAnsi="Tahoma" w:cs="Tahoma"/>
                <w:color w:val="FF0000"/>
                <w:sz w:val="20"/>
                <w:szCs w:val="20"/>
                <w:cs/>
              </w:rPr>
            </w:pPr>
            <w:r w:rsidRPr="00812105">
              <w:rPr>
                <w:rFonts w:ascii="Tahoma" w:hAnsi="Tahoma" w:cs="Tahoma"/>
                <w:i/>
                <w:iCs/>
                <w:color w:val="FF0000"/>
                <w:sz w:val="20"/>
                <w:szCs w:val="20"/>
                <w:cs/>
              </w:rPr>
              <w:t>ไม่มีข้อมูลค่าธรรมเนียม</w:t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เทศบาลเมืองบ้านบึง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20170   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038-750940-3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180    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เว็บไซด์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:  www.banbungcity@go.th       e-mail  :  info@banbungcity.go.th)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ศูนย์รับเรื่องร้องเรียนการทุจริตในภาครัฐ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สำนักงานคณะกรรมการป้องกันและปราบปรามการทุจริตในภาครัฐ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สำนักงานป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ท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- 99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4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อาคารซอฟต์แวร์ปาร์คชั้น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ถนนแจ้งวัฒนะตำบลคลองเกลืออำเภอปากเกร็ดจังหวัดนนทบุรี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11120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1206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โทรศัพท์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 2502 6670-80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1900 , 1904- 7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โทรสาร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0 2502 6132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- www.pacc.go.th / www.facebook.com/PACC.GO.TH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ศูนย์รับเรื่องร้องเรียนสำหรับนักลงทุนต่างชาติ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(The Anti-Corruption Operation center)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Tel : +66 92 668 0777 / Line : Fad.pacc / Facebook : The Anti-Corruption Operation Center / Email : Fad.pacc@gmail.com)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แบบคำขอลงทะเบียนรับเงินเบี้ยความพิการ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</w:rPr>
        <w:t>-</w:t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3B41" w:rsidP="00D30394">
      <w:pPr>
        <w:spacing w:after="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noProof/>
          <w:sz w:val="16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1375.1pt;margin-top:18.15pt;width:502.1pt;height:110.6pt;z-index:251661312;visibility:visible;mso-height-percent:200;mso-wrap-distance-top:3.6pt;mso-wrap-distance-bottom:3.6pt;mso-position-horizontal:right;mso-position-horizontal-relative:margin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<v:textbox style="mso-fit-shape-to-text:t">
              <w:txbxContent>
                <w:p w:rsidR="00D30394" w:rsidRPr="0098514A" w:rsidRDefault="00D30394" w:rsidP="00D30394">
                  <w:pPr>
                    <w:spacing w:after="0"/>
                    <w:jc w:val="center"/>
                    <w:rPr>
                      <w:rFonts w:ascii="Tahoma" w:hAnsi="Tahoma" w:cs="Tahoma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ข้อมูลสำหรับ</w:t>
                  </w:r>
                  <w:r w:rsidRPr="0098514A"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เจ้าหน้าที่</w:t>
                  </w:r>
                </w:p>
              </w:txbxContent>
            </v:textbox>
            <w10:wrap type="topAndBottom" anchorx="margin"/>
          </v:shape>
        </w:pic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7B7ED7">
        <w:rPr>
          <w:rFonts w:ascii="Tahoma" w:hAnsi="Tahoma" w:cs="Tahoma"/>
          <w:noProof/>
          <w:sz w:val="20"/>
          <w:szCs w:val="20"/>
          <w:cs/>
        </w:rPr>
        <w:t>การลงทะเบียนและยื่นคำขอรับเงินเบี้ยความพิการ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สำนักส่งเสริมการพัฒนาเศรษฐกิจสังคมและการมีส่วนร่วมกรมส่งเสริมการปกครองท้องถิ่นสำนักส่งเสริมการพัฒนาเศรษฐกิจสังคมและการมีส่วนร่วม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ขึ้นทะเบียน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ะเบียบกระทรวงมหาดไทยว่าด้วยหลักเกณฑ์การจ่ายเงินเบี้ยความพิการให้คนพิการขององค์กรปกครองส่วนท้องถิ่น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2553</w:t>
            </w:r>
            <w:bookmarkStart w:id="0" w:name="_GoBack"/>
            <w:bookmarkEnd w:id="0"/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</w:rPr>
        <w:t>-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0.0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การลงทะเบียนและยื่นคำขอรับเงินเบี้ยความพิการ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เทศบาลเมืองบ้านบึงจ</w:t>
      </w:r>
      <w:r w:rsidR="002F5480">
        <w:rPr>
          <w:rFonts w:ascii="Tahoma" w:hAnsi="Tahoma" w:cs="Tahoma"/>
          <w:noProof/>
          <w:sz w:val="20"/>
          <w:szCs w:val="20"/>
        </w:rPr>
        <w:t>.</w:t>
      </w:r>
      <w:r w:rsidR="002F5480">
        <w:rPr>
          <w:rFonts w:ascii="Tahoma" w:hAnsi="Tahoma" w:cs="Tahoma"/>
          <w:noProof/>
          <w:sz w:val="20"/>
          <w:szCs w:val="20"/>
          <w:cs/>
        </w:rPr>
        <w:t>ชลบุรี</w:t>
      </w:r>
      <w:r w:rsidR="002F5480">
        <w:rPr>
          <w:rFonts w:ascii="Tahoma" w:hAnsi="Tahoma" w:cs="Tahoma"/>
          <w:noProof/>
          <w:sz w:val="20"/>
          <w:szCs w:val="20"/>
        </w:rPr>
        <w:t>)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974646"/>
    <w:rsid w:val="00081011"/>
    <w:rsid w:val="00094217"/>
    <w:rsid w:val="000A00DA"/>
    <w:rsid w:val="000B2BF5"/>
    <w:rsid w:val="000E5F48"/>
    <w:rsid w:val="0018011C"/>
    <w:rsid w:val="001853FF"/>
    <w:rsid w:val="001A5925"/>
    <w:rsid w:val="00224397"/>
    <w:rsid w:val="00261ADD"/>
    <w:rsid w:val="00282033"/>
    <w:rsid w:val="002D5CE3"/>
    <w:rsid w:val="002F5480"/>
    <w:rsid w:val="00310762"/>
    <w:rsid w:val="00310B8F"/>
    <w:rsid w:val="00357B89"/>
    <w:rsid w:val="003A318D"/>
    <w:rsid w:val="004D7C74"/>
    <w:rsid w:val="00513AE8"/>
    <w:rsid w:val="00527864"/>
    <w:rsid w:val="00541FF4"/>
    <w:rsid w:val="00586D86"/>
    <w:rsid w:val="00606261"/>
    <w:rsid w:val="00646D41"/>
    <w:rsid w:val="0065732E"/>
    <w:rsid w:val="0067367B"/>
    <w:rsid w:val="00677D25"/>
    <w:rsid w:val="00695FA2"/>
    <w:rsid w:val="006B1969"/>
    <w:rsid w:val="00727E67"/>
    <w:rsid w:val="007B0B0F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AF7B19"/>
    <w:rsid w:val="00B4081B"/>
    <w:rsid w:val="00B424FF"/>
    <w:rsid w:val="00B86199"/>
    <w:rsid w:val="00B87D0C"/>
    <w:rsid w:val="00C14D7A"/>
    <w:rsid w:val="00C36A64"/>
    <w:rsid w:val="00C36F04"/>
    <w:rsid w:val="00C46545"/>
    <w:rsid w:val="00CA3FE9"/>
    <w:rsid w:val="00CC02C2"/>
    <w:rsid w:val="00CD595C"/>
    <w:rsid w:val="00D12D76"/>
    <w:rsid w:val="00D30394"/>
    <w:rsid w:val="00D33B41"/>
    <w:rsid w:val="00D63C07"/>
    <w:rsid w:val="00DF19F7"/>
    <w:rsid w:val="00E269AE"/>
    <w:rsid w:val="00E73DC4"/>
    <w:rsid w:val="00E8524B"/>
    <w:rsid w:val="00F134F4"/>
    <w:rsid w:val="00F727FD"/>
    <w:rsid w:val="00FF7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3C07"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7B0B0F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8">
    <w:name w:val="ข้อความบอลลูน อักขระ"/>
    <w:basedOn w:val="a0"/>
    <w:link w:val="a7"/>
    <w:uiPriority w:val="99"/>
    <w:semiHidden/>
    <w:rsid w:val="007B0B0F"/>
    <w:rPr>
      <w:rFonts w:ascii="Tahoma" w:hAnsi="Tahoma" w:cs="Angsana New"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applyBreakingRules/>
    <w:useFELayout/>
  </w:compat>
  <w:rsids>
    <w:rsidRoot w:val="0080364E"/>
    <w:rsid w:val="003271BE"/>
    <w:rsid w:val="003D3954"/>
    <w:rsid w:val="004C7D26"/>
    <w:rsid w:val="0056046F"/>
    <w:rsid w:val="005B7A39"/>
    <w:rsid w:val="005D5EED"/>
    <w:rsid w:val="00681D5B"/>
    <w:rsid w:val="006B5E68"/>
    <w:rsid w:val="0080364E"/>
    <w:rsid w:val="008B7B0C"/>
    <w:rsid w:val="009B4526"/>
    <w:rsid w:val="00B10CD2"/>
    <w:rsid w:val="00C17AC0"/>
    <w:rsid w:val="00D82A38"/>
    <w:rsid w:val="00E06140"/>
    <w:rsid w:val="00E56B33"/>
    <w:rsid w:val="00E854E6"/>
    <w:rsid w:val="00F264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71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B5E2C-ECEA-4530-BE70-7115F84CF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1108</Words>
  <Characters>6319</Characters>
  <Application>Microsoft Office Word</Application>
  <DocSecurity>0</DocSecurity>
  <Lines>52</Lines>
  <Paragraphs>14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Suwat Sookthai</dc:creator>
  <cp:lastModifiedBy>Windows User</cp:lastModifiedBy>
  <cp:revision>5</cp:revision>
  <dcterms:created xsi:type="dcterms:W3CDTF">2020-03-24T05:47:00Z</dcterms:created>
  <dcterms:modified xsi:type="dcterms:W3CDTF">2020-03-24T09:14:00Z</dcterms:modified>
</cp:coreProperties>
</file>