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D1C" w:rsidRPr="00586D86" w:rsidRDefault="00974646" w:rsidP="00513AE8">
      <w:pPr>
        <w:spacing w:after="0"/>
        <w:rPr>
          <w:rFonts w:ascii="Tahoma" w:hAnsi="Tahoma" w:cs="Tahoma"/>
          <w:b/>
          <w:bCs/>
          <w:sz w:val="24"/>
          <w:szCs w:val="24"/>
        </w:rPr>
      </w:pPr>
      <w:r w:rsidRPr="00586D86">
        <w:rPr>
          <w:rFonts w:ascii="Tahoma" w:hAnsi="Tahoma" w:cs="Tahoma"/>
          <w:b/>
          <w:bCs/>
          <w:sz w:val="24"/>
          <w:szCs w:val="24"/>
          <w:cs/>
        </w:rPr>
        <w:t>คู่มือสำหรับประชาชน</w:t>
      </w:r>
      <w:r w:rsidR="00513AE8" w:rsidRPr="00586D86">
        <w:rPr>
          <w:rFonts w:ascii="Tahoma" w:hAnsi="Tahoma" w:cs="Tahoma"/>
          <w:b/>
          <w:bCs/>
          <w:sz w:val="24"/>
          <w:szCs w:val="24"/>
        </w:rPr>
        <w:t xml:space="preserve"> : 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>การขอต่ออายุใบอนุญาตจำหน่ายสินค้าในที่หรือทางสาธารณะ</w:t>
      </w:r>
    </w:p>
    <w:p w:rsidR="00513AE8" w:rsidRPr="00586D86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</w:rPr>
      </w:pPr>
      <w:r w:rsidRPr="00586D86">
        <w:rPr>
          <w:rFonts w:ascii="Tahoma" w:hAnsi="Tahoma" w:cs="Tahoma"/>
          <w:b/>
          <w:bCs/>
          <w:sz w:val="20"/>
          <w:szCs w:val="20"/>
          <w:cs/>
        </w:rPr>
        <w:t xml:space="preserve">หน่วยงานที่ให้บริการ </w:t>
      </w:r>
      <w:r w:rsidRPr="00586D86">
        <w:rPr>
          <w:rFonts w:ascii="Tahoma" w:hAnsi="Tahoma" w:cs="Tahoma"/>
          <w:b/>
          <w:bCs/>
          <w:sz w:val="20"/>
          <w:szCs w:val="20"/>
        </w:rPr>
        <w:t>:</w:t>
      </w:r>
      <w:r w:rsidR="008B4E9A" w:rsidRPr="00586D86">
        <w:rPr>
          <w:rFonts w:ascii="Tahoma" w:hAnsi="Tahoma" w:cs="Tahoma"/>
          <w:noProof/>
          <w:sz w:val="20"/>
          <w:szCs w:val="20"/>
          <w:cs/>
        </w:rPr>
        <w:t>เทศบาลเมืองบ้านบึงอำเภอบ้านบึงจังหวัดชลบุรี</w:t>
      </w:r>
      <w:r w:rsidR="00081011" w:rsidRPr="00586D86">
        <w:rPr>
          <w:rFonts w:ascii="Tahoma" w:hAnsi="Tahoma" w:cs="Tahoma"/>
          <w:noProof/>
          <w:sz w:val="20"/>
          <w:szCs w:val="20"/>
          <w:cs/>
        </w:rPr>
        <w:t>กระทรวงสาธารณสุข</w:t>
      </w:r>
    </w:p>
    <w:p w:rsidR="00974646" w:rsidRPr="00586D86" w:rsidRDefault="002C6F9B" w:rsidP="00513AE8">
      <w:pPr>
        <w:spacing w:after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</w:rPr>
        <w:pict>
          <v:line id="Straight Connector 1" o:spid="_x0000_s1026" style="position:absolute;z-index:251659264;visibility:visible;mso-position-horizontal:right;mso-position-horizontal-relative:margin;mso-width-relative:margin" from="910.1pt,4pt" to="1410.75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" strokecolor="#5b9bd5 [3204]" strokeweight=".5pt">
            <v:stroke joinstyle="miter"/>
            <w10:wrap anchorx="margin"/>
          </v:line>
        </w:pict>
      </w:r>
    </w:p>
    <w:p w:rsidR="00974646" w:rsidRPr="00586D86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</w:rPr>
      </w:pPr>
      <w:r w:rsidRPr="00586D86">
        <w:rPr>
          <w:rFonts w:ascii="Tahoma" w:hAnsi="Tahoma" w:cs="Tahoma"/>
          <w:b/>
          <w:bCs/>
          <w:sz w:val="20"/>
          <w:szCs w:val="20"/>
          <w:cs/>
        </w:rPr>
        <w:t>หลักเกณฑ์ วิธีการ เงื่อนไข (ถ้ามี) ในการยื่นคำขอ และในการพิจารณาอนุญาต</w:t>
      </w:r>
    </w:p>
    <w:p w:rsidR="00513AE8" w:rsidRPr="00586D86" w:rsidRDefault="00081011" w:rsidP="009A04E3">
      <w:pPr>
        <w:spacing w:after="0"/>
        <w:rPr>
          <w:rFonts w:ascii="Tahoma" w:hAnsi="Tahoma" w:cs="Tahoma"/>
          <w:sz w:val="20"/>
          <w:szCs w:val="20"/>
        </w:rPr>
      </w:pPr>
      <w:r w:rsidRPr="00586D86">
        <w:rPr>
          <w:rFonts w:ascii="Tahoma" w:hAnsi="Tahoma" w:cs="Tahoma"/>
          <w:noProof/>
          <w:sz w:val="20"/>
          <w:szCs w:val="20"/>
        </w:rPr>
        <w:t xml:space="preserve">1. </w:t>
      </w:r>
      <w:r w:rsidRPr="00586D86">
        <w:rPr>
          <w:rFonts w:ascii="Tahoma" w:hAnsi="Tahoma" w:cs="Tahoma"/>
          <w:noProof/>
          <w:sz w:val="20"/>
          <w:szCs w:val="20"/>
          <w:cs/>
        </w:rPr>
        <w:t>หลักเกณฑ์วิธีการ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  <w:cs/>
        </w:rPr>
        <w:t>ผู้ใดประสงค์ขอต่ออายุใบอนุญาตจำหน่ายสินค้าในที่หรือทางสาธารณะจะต้องยื่นขอต่ออายุใบอนุญาตต่อเจ้าพนักงานท้องถิ่นหรือเจ้าหน้าที่ที่รับผิดชอบภายใน</w:t>
      </w:r>
      <w:r w:rsidRPr="00586D86">
        <w:rPr>
          <w:rFonts w:ascii="Tahoma" w:hAnsi="Tahoma" w:cs="Tahoma"/>
          <w:noProof/>
          <w:sz w:val="20"/>
          <w:szCs w:val="20"/>
        </w:rPr>
        <w:t xml:space="preserve">..30..... 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วันก่อนใบอนุญาตสิ้นอายุ </w:t>
      </w:r>
      <w:r w:rsidRPr="00586D86">
        <w:rPr>
          <w:rFonts w:ascii="Tahoma" w:hAnsi="Tahoma" w:cs="Tahoma"/>
          <w:noProof/>
          <w:sz w:val="20"/>
          <w:szCs w:val="20"/>
        </w:rPr>
        <w:t>(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ใบอนุญาตมีอายุ </w:t>
      </w:r>
      <w:r w:rsidRPr="00586D86">
        <w:rPr>
          <w:rFonts w:ascii="Tahoma" w:hAnsi="Tahoma" w:cs="Tahoma"/>
          <w:noProof/>
          <w:sz w:val="20"/>
          <w:szCs w:val="20"/>
        </w:rPr>
        <w:t xml:space="preserve">1 </w:t>
      </w:r>
      <w:r w:rsidRPr="00586D86">
        <w:rPr>
          <w:rFonts w:ascii="Tahoma" w:hAnsi="Tahoma" w:cs="Tahoma"/>
          <w:noProof/>
          <w:sz w:val="20"/>
          <w:szCs w:val="20"/>
          <w:cs/>
        </w:rPr>
        <w:t>ปีนับแต่วันที่ออกใบอนุญาต</w:t>
      </w:r>
      <w:r w:rsidRPr="00586D86">
        <w:rPr>
          <w:rFonts w:ascii="Tahoma" w:hAnsi="Tahoma" w:cs="Tahoma"/>
          <w:noProof/>
          <w:sz w:val="20"/>
          <w:szCs w:val="20"/>
        </w:rPr>
        <w:t xml:space="preserve">) </w:t>
      </w:r>
      <w:r w:rsidRPr="00586D86">
        <w:rPr>
          <w:rFonts w:ascii="Tahoma" w:hAnsi="Tahoma" w:cs="Tahoma"/>
          <w:noProof/>
          <w:sz w:val="20"/>
          <w:szCs w:val="20"/>
          <w:cs/>
        </w:rPr>
        <w:t>เมื่อได้ยื่นคำขอพร้อมกับเสียค่าธรรมเนียมแล้วให้ประกอบกิจการต่อไปได้จนกว่าเจ้าพนักงานท้องถิ่นจะมีคำสั่งไม่ต่ออายุใบอนุญาตและหากผู้ขอต่ออายุใบอนุญาตไม่ได้มายื่นคำขอต่ออายุใบอนุญาตก่อนวันใบอนุญาตสิ้นสุดแล้วต้องดำเนินการขออนุญาตใหม่เสมือนเป็นผู้ขออนุญาตรายใหม่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ทั้งนี้หากมายื่นขอต่ออายุใบอนุญาตแล้วแต่ไม่ชำระค่าธรรมเนียมตามอัตราและระยะเวลาที่กำหนดจะต้องเสียค่าปรับเพิ่มขึ้นอีกร้อยละ </w:t>
      </w:r>
      <w:r w:rsidRPr="00586D86">
        <w:rPr>
          <w:rFonts w:ascii="Tahoma" w:hAnsi="Tahoma" w:cs="Tahoma"/>
          <w:noProof/>
          <w:sz w:val="20"/>
          <w:szCs w:val="20"/>
        </w:rPr>
        <w:t xml:space="preserve">20 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ของจำนวนเงินที่ค้างชำระและกรณีที่ผู้ประกอบการค้างชำระค่าธรรมเนียมติดต่อกันเกินกว่า </w:t>
      </w:r>
      <w:r w:rsidRPr="00586D86">
        <w:rPr>
          <w:rFonts w:ascii="Tahoma" w:hAnsi="Tahoma" w:cs="Tahoma"/>
          <w:noProof/>
          <w:sz w:val="20"/>
          <w:szCs w:val="20"/>
        </w:rPr>
        <w:t xml:space="preserve">2 </w:t>
      </w:r>
      <w:r w:rsidRPr="00586D86">
        <w:rPr>
          <w:rFonts w:ascii="Tahoma" w:hAnsi="Tahoma" w:cs="Tahoma"/>
          <w:noProof/>
          <w:sz w:val="20"/>
          <w:szCs w:val="20"/>
          <w:cs/>
        </w:rPr>
        <w:t>ครั้งเจ้าพนักงานท้องถิ่นมีอำนาจสั่งให้ผู้นั้นหยุดดำเนินการไว้ได้จนกว่าจะเสียค่าธรรมเนียมและค่าปรับจนครบจำนวน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  2. </w:t>
      </w:r>
      <w:r w:rsidRPr="00586D86">
        <w:rPr>
          <w:rFonts w:ascii="Tahoma" w:hAnsi="Tahoma" w:cs="Tahoma"/>
          <w:noProof/>
          <w:sz w:val="20"/>
          <w:szCs w:val="20"/>
          <w:cs/>
        </w:rPr>
        <w:t>เงื่อนไขในการยื่นคำขอ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  (1) </w:t>
      </w:r>
      <w:r w:rsidRPr="00586D86">
        <w:rPr>
          <w:rFonts w:ascii="Tahoma" w:hAnsi="Tahoma" w:cs="Tahoma"/>
          <w:noProof/>
          <w:sz w:val="20"/>
          <w:szCs w:val="20"/>
          <w:cs/>
        </w:rPr>
        <w:t>ผู้ประกอบการต้องยื่นเอกสารที่ถูกต้องและครบถ้วน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(2) </w:t>
      </w:r>
      <w:r w:rsidRPr="00586D86">
        <w:rPr>
          <w:rFonts w:ascii="Tahoma" w:hAnsi="Tahoma" w:cs="Tahoma"/>
          <w:noProof/>
          <w:sz w:val="20"/>
          <w:szCs w:val="20"/>
          <w:cs/>
        </w:rPr>
        <w:t>สภาพสุขลักษณะของสถานประกอบการต้องถูกต้องตามหลักเกณฑ์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   (3) </w:t>
      </w:r>
      <w:r w:rsidRPr="00586D86">
        <w:rPr>
          <w:rFonts w:ascii="Tahoma" w:hAnsi="Tahoma" w:cs="Tahoma"/>
          <w:noProof/>
          <w:sz w:val="20"/>
          <w:szCs w:val="20"/>
          <w:cs/>
        </w:rPr>
        <w:t>แนบสำเนาใบอนุญาตหรือเอกสารหลักฐานตามกฎหมายอื่นที่เกี่ยวข้องตามประเภทกิจการที่ขออนุญาต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  (4) </w:t>
      </w:r>
      <w:r w:rsidRPr="00586D86">
        <w:rPr>
          <w:rFonts w:ascii="Tahoma" w:hAnsi="Tahoma" w:cs="Tahoma"/>
          <w:noProof/>
          <w:sz w:val="20"/>
          <w:szCs w:val="20"/>
          <w:cs/>
        </w:rPr>
        <w:t>ปฏิบัติตามข้อกำหนดอื่นๆคำแนะนำของเจ้าพนักงานสาธารณสุขรวมทั้งระเบียบข้อบังคับและคำสั่งเทศบาลเมืองบ้านบึง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  <w:cs/>
        </w:rPr>
        <w:t>หมายเหตุ</w:t>
      </w:r>
      <w:r w:rsidRPr="00586D86">
        <w:rPr>
          <w:rFonts w:ascii="Tahoma" w:hAnsi="Tahoma" w:cs="Tahoma"/>
          <w:noProof/>
          <w:sz w:val="20"/>
          <w:szCs w:val="20"/>
        </w:rPr>
        <w:t xml:space="preserve">: 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ขั้นตอนการดำเนินงานตามคู่มือจะเริ่มนับระยะเวลาตั้งแต่เจ้าหน้าที่ได้รับเอกสารครบถ้วนตามที่ระบุไว้ในคู่มือประชาชนเรียบร้อยแล้วและแจ้งผลการพิจารณาภายใน </w:t>
      </w:r>
      <w:r w:rsidRPr="00586D86">
        <w:rPr>
          <w:rFonts w:ascii="Tahoma" w:hAnsi="Tahoma" w:cs="Tahoma"/>
          <w:noProof/>
          <w:sz w:val="20"/>
          <w:szCs w:val="20"/>
        </w:rPr>
        <w:t xml:space="preserve">7 </w:t>
      </w:r>
      <w:r w:rsidRPr="00586D86">
        <w:rPr>
          <w:rFonts w:ascii="Tahoma" w:hAnsi="Tahoma" w:cs="Tahoma"/>
          <w:noProof/>
          <w:sz w:val="20"/>
          <w:szCs w:val="20"/>
          <w:cs/>
        </w:rPr>
        <w:t>วันนับแต่วันพิจารณาแล้วเสร็จ</w:t>
      </w:r>
      <w:r w:rsidRPr="00586D86">
        <w:rPr>
          <w:rFonts w:ascii="Tahoma" w:hAnsi="Tahoma" w:cs="Tahoma"/>
          <w:noProof/>
          <w:sz w:val="20"/>
          <w:szCs w:val="20"/>
        </w:rPr>
        <w:br/>
      </w:r>
    </w:p>
    <w:p w:rsidR="0067367B" w:rsidRPr="0067367B" w:rsidRDefault="0067367B" w:rsidP="00513AE8">
      <w:pPr>
        <w:spacing w:after="0"/>
        <w:rPr>
          <w:rFonts w:ascii="Tahoma" w:hAnsi="Tahoma" w:cs="Tahoma"/>
          <w:sz w:val="16"/>
          <w:szCs w:val="20"/>
        </w:rPr>
      </w:pPr>
    </w:p>
    <w:p w:rsidR="00974646" w:rsidRDefault="00513AE8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513AE8">
        <w:rPr>
          <w:rFonts w:ascii="Tahoma" w:hAnsi="Tahoma" w:cs="Tahoma" w:hint="cs"/>
          <w:b/>
          <w:bCs/>
          <w:sz w:val="16"/>
          <w:szCs w:val="20"/>
          <w:cs/>
        </w:rPr>
        <w:t>ช่องทางการให้บริการ</w:t>
      </w:r>
    </w:p>
    <w:p w:rsidR="00081011" w:rsidRDefault="00081011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5387"/>
        <w:gridCol w:w="4683"/>
      </w:tblGrid>
      <w:tr w:rsidR="00B4081B" w:rsidRPr="00081011" w:rsidTr="007A5B40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925" w:rsidRDefault="00B4081B" w:rsidP="00B4081B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 w:rsidRPr="00081011">
              <w:rPr>
                <w:rFonts w:ascii="Tahoma" w:hAnsi="Tahoma" w:cs="Tahoma"/>
                <w:b/>
                <w:bCs/>
                <w:iCs/>
                <w:sz w:val="20"/>
                <w:szCs w:val="20"/>
                <w:cs/>
              </w:rPr>
              <w:t>สถานที่ให้บริการ</w:t>
            </w:r>
          </w:p>
          <w:p w:rsidR="001853FF" w:rsidRDefault="00B4081B" w:rsidP="00B4081B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เทศบาลเมืองบ้านบึง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335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ถนนชลบุรี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บ้านบึงตำบลบ้านบึงอำเภอบ้านบึงจังหวัดชลบุรี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20170/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ติดต่อด้วยตนเองณหน่วยงาน</w:t>
            </w:r>
          </w:p>
          <w:p w:rsidR="00B4081B" w:rsidRPr="001853FF" w:rsidRDefault="001853FF" w:rsidP="00B4081B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81B" w:rsidRPr="00081011" w:rsidRDefault="00B4081B" w:rsidP="00513AE8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081011">
              <w:rPr>
                <w:rFonts w:ascii="Tahoma" w:hAnsi="Tahoma" w:cs="Tahoma"/>
                <w:b/>
                <w:bCs/>
                <w:iCs/>
                <w:sz w:val="20"/>
                <w:szCs w:val="20"/>
                <w:cs/>
              </w:rPr>
              <w:t xml:space="preserve">ระยะเวลาเปิดให้บริการ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เปิดให้บริการวันจันทร์ถึงวันศุกร์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ยกเว้นวันหยุดที่ทางราชการกำหนด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)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ตั้งแต่เวลา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08:30 - 16:30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น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. (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มีพักเที่ยง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)</w:t>
            </w:r>
          </w:p>
        </w:tc>
      </w:tr>
    </w:tbl>
    <w:p w:rsidR="00081011" w:rsidRDefault="00081011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p w:rsidR="00974646" w:rsidRPr="00513AE8" w:rsidRDefault="00513AE8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513AE8">
        <w:rPr>
          <w:rFonts w:ascii="Tahoma" w:hAnsi="Tahoma" w:cs="Tahoma" w:hint="cs"/>
          <w:b/>
          <w:bCs/>
          <w:sz w:val="16"/>
          <w:szCs w:val="20"/>
          <w:cs/>
        </w:rPr>
        <w:t>ขั้นตอน ร</w:t>
      </w:r>
      <w:r>
        <w:rPr>
          <w:rFonts w:ascii="Tahoma" w:hAnsi="Tahoma" w:cs="Tahoma" w:hint="cs"/>
          <w:b/>
          <w:bCs/>
          <w:sz w:val="16"/>
          <w:szCs w:val="20"/>
          <w:cs/>
        </w:rPr>
        <w:t>ะยะเวลา และส่วนงานที่รับผิดชอบ</w:t>
      </w:r>
    </w:p>
    <w:p w:rsidR="00974646" w:rsidRPr="00081011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  <w:cs/>
        </w:rPr>
      </w:pPr>
      <w:r w:rsidRPr="00081011">
        <w:rPr>
          <w:rFonts w:ascii="Tahoma" w:hAnsi="Tahoma" w:cs="Tahoma"/>
          <w:b/>
          <w:bCs/>
          <w:sz w:val="20"/>
          <w:szCs w:val="20"/>
          <w:cs/>
        </w:rPr>
        <w:t xml:space="preserve">ระยะเวลาในการดำเนินการรวม </w:t>
      </w:r>
      <w:r w:rsidRPr="00081011">
        <w:rPr>
          <w:rFonts w:ascii="Tahoma" w:hAnsi="Tahoma" w:cs="Tahoma"/>
          <w:b/>
          <w:bCs/>
          <w:sz w:val="20"/>
          <w:szCs w:val="20"/>
        </w:rPr>
        <w:t>:</w:t>
      </w:r>
      <w:r w:rsidR="00081011" w:rsidRPr="00081011">
        <w:rPr>
          <w:rFonts w:ascii="Tahoma" w:hAnsi="Tahoma" w:cs="Tahoma"/>
          <w:noProof/>
          <w:sz w:val="20"/>
          <w:szCs w:val="20"/>
        </w:rPr>
        <w:t xml:space="preserve">30 </w:t>
      </w:r>
      <w:r w:rsidR="00081011" w:rsidRPr="00081011">
        <w:rPr>
          <w:rFonts w:ascii="Tahoma" w:hAnsi="Tahoma" w:cs="Tahoma"/>
          <w:noProof/>
          <w:sz w:val="20"/>
          <w:szCs w:val="20"/>
          <w:cs/>
        </w:rPr>
        <w:t>วัน</w:t>
      </w:r>
    </w:p>
    <w:p w:rsidR="00974646" w:rsidRPr="00513AE8" w:rsidRDefault="00974646" w:rsidP="00513AE8">
      <w:pPr>
        <w:spacing w:after="0"/>
        <w:rPr>
          <w:rFonts w:ascii="Tahoma" w:hAnsi="Tahoma" w:cs="Tahoma"/>
          <w:sz w:val="16"/>
          <w:szCs w:val="20"/>
        </w:rPr>
      </w:pPr>
    </w:p>
    <w:tbl>
      <w:tblPr>
        <w:tblStyle w:val="a4"/>
        <w:tblW w:w="0" w:type="auto"/>
        <w:tblLayout w:type="fixed"/>
        <w:tblLook w:val="04A0"/>
      </w:tblPr>
      <w:tblGrid>
        <w:gridCol w:w="846"/>
        <w:gridCol w:w="5284"/>
        <w:gridCol w:w="1766"/>
        <w:gridCol w:w="2174"/>
      </w:tblGrid>
      <w:tr w:rsidR="0067367B" w:rsidTr="008D6120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ลำดับ</w:t>
            </w:r>
          </w:p>
        </w:tc>
        <w:tc>
          <w:tcPr>
            <w:tcW w:w="5284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ขั้นตอน</w:t>
            </w:r>
          </w:p>
        </w:tc>
        <w:tc>
          <w:tcPr>
            <w:tcW w:w="1766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  <w:cs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ระยะเวลา</w:t>
            </w:r>
          </w:p>
        </w:tc>
        <w:tc>
          <w:tcPr>
            <w:tcW w:w="2174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ส่วนที่รับผิดชอบ</w:t>
            </w: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การตรวจสอบเอกสาร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ผู้ขอรับใบอนุญาตยื่นคำขอต่ออายุใบอนุญาตจำหน่ายสินค้าในที่หรือทางสาธารณะพร้อมหลักฐานที่ท้องถิ่นกำหนด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(1.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หน่วยงานที่รับผิดชอบ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งานสุขาภิบาลฯกองสาธารณสุขฯ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15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นาที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การตรวจสอบเอกสาร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เจ้าหน้าที่ตรวจสอบความถูกต้องของคำขอและความครบถ้วนของเอกสารหลักฐานทันที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กรณีไม่ถูกต้อง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ครบถ้วนเจ้าหน้าที่แจ้งต่อผู้ยื่นคำขอให้แก้ไข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lastRenderedPageBreak/>
              <w:t>เพิ่มเติมเพื่อดำเนินการหากไม่สามารถดำเนินการได้ในขณะนั้นให้จัดทำบันทึกความบกพร่องและรายการเอกสารหรือหลักฐานยื่นเพิ่มเติมภายในระยะเวลาที่กำหนดโดยให้เจ้าหน้าที่และผู้ยื่นคำขอลงนามไว้ในบันทึกนั้นด้วย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หน่วยงานที่รับผิดชอบ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งานสุขาภิบาลฯกองสาธารณสุขฯ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2.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ากผู้ขอต่ออายุใบอนุญาตไม่แก้ไขคำขอหรือไม่ส่งเอกสารเพิ่มเติมให้ครบถ้วนตามที่กำหนดในแบบบันทึกความบกพร่องให้เจ้าหน้าที่ส่งคืนคำขอและเอกสารพร้อมแจ้งเป็นหนังสือถึงเหตุแห่งการคืนด้วยและแจ้งสิทธิในการอุทธรณ์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อุทธรณ์ตามพ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บ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วิธีปฏิบัติราชการทางปกครองพ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 2539)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 xml:space="preserve">1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ชั่วโมง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>3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การพิจารณา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เจ้าหน้าที่ตรวจสถานที่ด้านสุขลักษณะ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กรณีถูกต้องตามหลักเกณฑ์ด้านสุขลักษณะเสนอพิจารณาออกใบอนุญาต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กรณีไม่ถูกต้องตามหลักเกณฑ์ด้านสุขลักษณะแนะนำให้ปรับปรุงแก้ไขด้านสุขลักษณะ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หน่วยงานที่รับผิดชอบ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งานสุขาภิบาลฯกองสาธารณสุขฯ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2.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กฎหมายกำหนดภายใน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30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วันนับแต่วันที่เอกสารถูกต้องและครบถ้วน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ตามพ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บ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การสาธารณสุขพ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2535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มาตรา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56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และพ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บ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วิธีปฏิบัติราชการทางปกครอง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ฉบับที่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2)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 2557)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20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วัน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4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การพิจารณา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การแจ้งคำสั่งออกใบอนุญาต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คำสั่งไม่อนุญาตให้ต่ออายุใบอนุญาต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  <w:t xml:space="preserve">    1.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มีหนังสือแจ้งการอนุญาตแก่ผู้ขออนุญาตทราบเพื่อมารับใบอนุญาตภายในระยะเวลาที่ท้องถิ่นกำหนดหากพ้นกำหนดถือว่าไม่ประสงค์จะรับใบอนุญาตเว้นแต่จะมีเหตุหรือข้อแก้ตัวอันสมควร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  <w:t xml:space="preserve">   2.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กรณีไม่อนุญาตให้ต่ออายุใบอนุญาต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แจ้งคำสั่งไม่อนุญาตให้ต่ออายุใบอนุญาตจำหน่ายสินค้าในที่หรือทางสาธารณะแก่ผู้ขอต่ออายุใบอนุญาตทราบพร้อมแจ้งสิทธิในการอุทธรณ์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หน่วยงานที่รับผิดชอบ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งานสุขาภิบาลฯกองสาธารณสุขฯ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2.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ในกรณีที่เจ้าพนักงานท้องถิ่นไม่อาจออกใบอนุญาตหรือยังไม่อาจมีคำสั่งไม่อนุญาตได้ภายใน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30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วันนับแต่วันที่เอกสารถูกต้องและครบถ้วนให้ขยายเวลาออกไปได้อีกไม่เกิน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ครั้งๆละไม่เกิน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15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วันและแจ้งให้ผู้ยื่นคำขอทราบภายใน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7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วันนับแต่วันที่พิจารณาแล้วเสร็จทั้งนี้หากเจ้าพนักงานท้องถิ่นพิจารณายังไม่แล้วเสร็จให้แจ้งเป็นหนังสือให้ผู้ยื่นคำขอทราบถึงเหตุแห่งความล่าช้าทุก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7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วันจนกว่าจะพิจารณาแล้วเสร็จพร้อมสำเนาแจ้งก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 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8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วัน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5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การพิจารณา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lastRenderedPageBreak/>
              <w:t xml:space="preserve">ชำระค่าธรรมเนียม 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กรณีมีคำสั่งอนุญาตต่ออายุใบอนุญาต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แจ้งให้ผู้ขออนุญาตมาชำระค่าธรรมเนียมตามอัตราและระยะเวลาที่ท้องถิ่นกำหนดพร้อมรับใบอนุญาต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หน่วยงานที่รับผิดชอบ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งานสุขาภิบาลฯกองสาธารณสุขฯ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2.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กรณีไม่ชำระตามระยะเวลาที่กำหนดจะต้องเสียค่าปรับเพิ่มขึ้นอีกร้อยละ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20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ของจำนวนเงินที่ค้างชำระ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 xml:space="preserve">1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วัน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974646" w:rsidRPr="00513AE8" w:rsidRDefault="00974646" w:rsidP="00513AE8">
      <w:pPr>
        <w:spacing w:after="0"/>
        <w:rPr>
          <w:rFonts w:ascii="Tahoma" w:hAnsi="Tahoma" w:cs="Tahoma"/>
          <w:sz w:val="16"/>
          <w:szCs w:val="20"/>
        </w:rPr>
      </w:pPr>
    </w:p>
    <w:p w:rsidR="00974646" w:rsidRPr="0067367B" w:rsidRDefault="0067367B" w:rsidP="00513AE8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67367B">
        <w:rPr>
          <w:rFonts w:ascii="Tahoma" w:hAnsi="Tahoma" w:cs="Tahoma" w:hint="cs"/>
          <w:b/>
          <w:bCs/>
          <w:sz w:val="16"/>
          <w:szCs w:val="20"/>
          <w:cs/>
        </w:rPr>
        <w:t>รายการเอกสาร หลักฐานประกอบ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5953"/>
        <w:gridCol w:w="3276"/>
      </w:tblGrid>
      <w:tr w:rsidR="0067367B" w:rsidRPr="00E8524B" w:rsidTr="000E5F48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5953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ชื่อเอกสาร จำนวน และรายละเอียดเพิ่มเติม (ถ้ามี)</w:t>
            </w:r>
          </w:p>
        </w:tc>
        <w:tc>
          <w:tcPr>
            <w:tcW w:w="3276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หน่วยงานภาครัฐผู้ออกเอกสาร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บัตรประจำตัวประชาชน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C6F9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สำเนาทะเบียนบ้าน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C6F9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หนังสือรับรองนิติบุคคล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C6F9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หนังสือรับรองการจดทะเบียนนิติบุคคลพร้อมสำเนาบัตรประจำตัวประชาชนของผู้แทนนิติบุคคลกรณีผู้ขอต่ออายุใบอนุญาตเป็นนิติบุคคล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4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หลักฐานที่แสดงการเป็นผู้มีอำนาจลงนามแทนนิติบุคคล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C6F9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กรณีผู้ขอต่ออายุใบอนุญาตเป็นนิติบุคคล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5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หนังสือมอบอำนาจ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C6F9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กรณีผู้ขอต่ออายุใบอนุญาตไม่สามารถยื่นคำขอด้วยตนเอง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6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หนังสือยินยอมให้ใช้พื้นที่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สำเนาบัตรประชาชนและสำเนาทะเบียนบ้านโดยเจ้าบ้านรับรองสำเนาและลงลายมือชื่อยินยอมให้ใช้พื้นที่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)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C6F9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กรณีผู้ขอต่ออายุใบอนุญาตไม่มีกรรมสิทธิ์ในการใช้อาคาร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7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แผนที่โดยสังเขปแสดงสถานที่ตั้งจำหน่ายสินค้า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C6F9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กรณีเร่ขายไม่ต้องมีแผนที่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8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ใบอนุญาตตามกฎหมายอื่นที่เกี่ยวข้อง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2C6F9B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730540107"/>
                <w:placeholder>
                  <w:docPart w:val="45DED9EE14544A699E5384738B377D20"/>
                </w:placeholder>
                <w:showingPlcHdr/>
              </w:sdtPr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ถ้ามี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</w:tbl>
    <w:p w:rsidR="00CD595C" w:rsidRDefault="00CD595C" w:rsidP="00513AE8">
      <w:pPr>
        <w:spacing w:after="0"/>
        <w:rPr>
          <w:rFonts w:ascii="Tahoma" w:hAnsi="Tahoma" w:cs="Tahoma"/>
          <w:sz w:val="16"/>
          <w:szCs w:val="20"/>
          <w:cs/>
        </w:rPr>
      </w:pPr>
    </w:p>
    <w:p w:rsidR="00CD595C" w:rsidRPr="00CD595C" w:rsidRDefault="00CD595C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CD595C">
        <w:rPr>
          <w:rFonts w:ascii="Tahoma" w:hAnsi="Tahoma" w:cs="Tahoma" w:hint="cs"/>
          <w:b/>
          <w:bCs/>
          <w:sz w:val="16"/>
          <w:szCs w:val="20"/>
          <w:cs/>
        </w:rPr>
        <w:t>ค่าธรรมเนียม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5986"/>
        <w:gridCol w:w="3243"/>
      </w:tblGrid>
      <w:tr w:rsidR="00CD595C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ลำดับ</w:t>
            </w:r>
          </w:p>
        </w:tc>
        <w:tc>
          <w:tcPr>
            <w:tcW w:w="5986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รายละเอียดค่าธรรมเนียม</w:t>
            </w:r>
          </w:p>
        </w:tc>
        <w:tc>
          <w:tcPr>
            <w:tcW w:w="3243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ค่าธรรมเนียม (บาท / ร้อยละ)</w:t>
            </w:r>
          </w:p>
        </w:tc>
      </w:tr>
      <w:tr w:rsidR="00812105" w:rsidRPr="00812105" w:rsidTr="008D6120">
        <w:tc>
          <w:tcPr>
            <w:tcW w:w="846" w:type="dxa"/>
          </w:tcPr>
          <w:p w:rsidR="00CD595C" w:rsidRPr="00812105" w:rsidRDefault="00812105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812105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986" w:type="dxa"/>
          </w:tcPr>
          <w:p w:rsidR="00CD595C" w:rsidRDefault="00812105" w:rsidP="004D7C74">
            <w:pPr>
              <w:jc w:val="thaiDistribute"/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อัตราค่าธรรมเนียมต่ออายุใบอนุญาตจำหน่ายสินค้าในที่หรือทางสาธารณะ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br/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lastRenderedPageBreak/>
              <w:t xml:space="preserve">     (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)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จำหน่ายโดยลักษณะวิธีการจัดวางสินค้าในที่หนึ่งที่ใดโดยปกติฉบับละ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500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บาทต่อปี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br/>
              <w:t xml:space="preserve">     (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ข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)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จำหน่ายโดยลักษณะการเร่ขายฉบับละ 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50 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บาทต่อปี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br/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  <w:cs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3243" w:type="dxa"/>
          </w:tcPr>
          <w:p w:rsidR="00812105" w:rsidRPr="00812105" w:rsidRDefault="00812105" w:rsidP="00812105">
            <w:pPr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lastRenderedPageBreak/>
              <w:t xml:space="preserve">ค่าธรรมเนียม </w:t>
            </w:r>
            <w:r w:rsidRPr="00812105">
              <w:rPr>
                <w:rFonts w:ascii="Tahoma" w:hAnsi="Tahoma" w:cs="Tahoma"/>
                <w:noProof/>
                <w:sz w:val="20"/>
                <w:szCs w:val="20"/>
              </w:rPr>
              <w:t xml:space="preserve">0 </w:t>
            </w:r>
            <w:r w:rsidRPr="00812105">
              <w:rPr>
                <w:rFonts w:ascii="Tahoma" w:hAnsi="Tahoma" w:cs="Tahoma"/>
                <w:noProof/>
                <w:sz w:val="20"/>
                <w:szCs w:val="20"/>
                <w:cs/>
              </w:rPr>
              <w:t>บาท</w:t>
            </w:r>
          </w:p>
          <w:p w:rsidR="00CD595C" w:rsidRPr="00812105" w:rsidRDefault="00812105" w:rsidP="00812105">
            <w:pPr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sz w:val="20"/>
                <w:szCs w:val="20"/>
                <w:rtl/>
                <w:cs/>
              </w:rPr>
              <w:br/>
            </w:r>
          </w:p>
        </w:tc>
      </w:tr>
    </w:tbl>
    <w:p w:rsidR="00CD595C" w:rsidRPr="00CD595C" w:rsidRDefault="00CD595C" w:rsidP="00513AE8">
      <w:pPr>
        <w:spacing w:after="0"/>
        <w:rPr>
          <w:rFonts w:ascii="Tahoma" w:hAnsi="Tahoma" w:cs="Tahoma"/>
          <w:sz w:val="16"/>
          <w:szCs w:val="20"/>
        </w:rPr>
      </w:pPr>
    </w:p>
    <w:p w:rsidR="0067367B" w:rsidRPr="00CD595C" w:rsidRDefault="00CD595C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CD595C">
        <w:rPr>
          <w:rFonts w:ascii="Tahoma" w:hAnsi="Tahoma" w:cs="Tahoma" w:hint="cs"/>
          <w:b/>
          <w:bCs/>
          <w:sz w:val="16"/>
          <w:szCs w:val="20"/>
          <w:cs/>
        </w:rPr>
        <w:t>ช่องทางการร้องเรียน</w:t>
      </w:r>
      <w:r w:rsidR="000B2BF5">
        <w:rPr>
          <w:rFonts w:ascii="Tahoma" w:hAnsi="Tahoma" w:cs="Tahoma" w:hint="cs"/>
          <w:b/>
          <w:bCs/>
          <w:sz w:val="16"/>
          <w:szCs w:val="20"/>
          <w:cs/>
        </w:rPr>
        <w:t xml:space="preserve"> แนะนำบริการ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9229"/>
      </w:tblGrid>
      <w:tr w:rsidR="000B2BF5" w:rsidRPr="00527864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9229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ช่องทางการร้องเรียน / แนะนำบริการ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เทศบาลเมืองบ้านบึง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335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ถนนชลบุรี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บ้านบึงตำบลบ้านบึงอำเภอบ้านบึงจังหวัดชลบุรี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20170 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โทร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 038-750940-3 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ต่อ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142 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เว็บไซด์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: www.banbungcity@go.th  e-mail : info@banbungcity.go.th)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ศูนย์บริการประชาชนสำนักปลัดสำนักนายกรัฐมนตรี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พิษณุโลกเขตดุสิตกทม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10300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สายด่วน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1111 / www.1111.go.th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ตู้ปณ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.1111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พิษณุโลกเขตดุสิตกทม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 10300)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ศูนย์รับเรื่องร้องเรียนการทุจริตในภาครัฐ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สำนักงานคณะกรรมการป้องกันและปราบปรามการทุจริตในภาครัฐ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สำนักงานป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ป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ท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.)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- 99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หมู่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4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อาคารซอฟต์แวร์ปาร์คชั้น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ถนนแจ้งวัฒนะตำบลคลองเกลืออำเภอปากเกร็ดจังหวัดนนทบุรี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11120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-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สายด่วน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1206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โทรศัพท์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0 2502 6670-80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ต่อ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1900 , 1904- 7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โทรสาร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0 2502 6132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- www.pacc.go.th / www.facebook.com/PACC.GO.TH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ศูนย์รับเรื่องร้องเรียนสำหรับนักลงทุนต่างชาติ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(The Anti-Corruption Operation center)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Tel : +66 92 668 0777 / Line : Fad.pacc / Facebook : The Anti-Corruption Operation Center / Email : Fad.pacc@gmail.com)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</w:tbl>
    <w:p w:rsidR="0067367B" w:rsidRDefault="0067367B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Pr="000B2BF5" w:rsidRDefault="000B2BF5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0B2BF5">
        <w:rPr>
          <w:rFonts w:ascii="Tahoma" w:hAnsi="Tahoma" w:cs="Tahoma" w:hint="cs"/>
          <w:b/>
          <w:bCs/>
          <w:sz w:val="16"/>
          <w:szCs w:val="20"/>
          <w:cs/>
        </w:rPr>
        <w:t>แบบฟอร์ม ตัวอย่างและคู่มือการกรอก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9229"/>
      </w:tblGrid>
      <w:tr w:rsidR="000B2BF5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9229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ชื่อแบบฟอร์ม</w:t>
            </w:r>
          </w:p>
        </w:tc>
      </w:tr>
      <w:tr w:rsidR="000B2BF5" w:rsidRPr="00A36052" w:rsidTr="00527864">
        <w:tc>
          <w:tcPr>
            <w:tcW w:w="846" w:type="dxa"/>
          </w:tcPr>
          <w:p w:rsidR="000B2BF5" w:rsidRPr="00A36052" w:rsidRDefault="00A36052" w:rsidP="00727E6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A36052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A3605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A36052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A36052">
              <w:rPr>
                <w:rFonts w:ascii="Tahoma" w:hAnsi="Tahoma" w:cs="Tahoma"/>
                <w:noProof/>
                <w:sz w:val="20"/>
                <w:szCs w:val="20"/>
                <w:cs/>
              </w:rPr>
              <w:t>แบบคำขอต่ออายุใบอนุญาตจำหน่ายสินค้าในที่หรือทางสาธารณะ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</w:tbl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Pr="000B2BF5" w:rsidRDefault="000B2BF5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0B2BF5">
        <w:rPr>
          <w:rFonts w:ascii="Tahoma" w:hAnsi="Tahoma" w:cs="Tahoma" w:hint="cs"/>
          <w:b/>
          <w:bCs/>
          <w:sz w:val="16"/>
          <w:szCs w:val="20"/>
          <w:cs/>
        </w:rPr>
        <w:t>หมายเหตุ</w:t>
      </w:r>
    </w:p>
    <w:p w:rsidR="00527864" w:rsidRPr="00527864" w:rsidRDefault="00527864" w:rsidP="00527864">
      <w:pPr>
        <w:spacing w:after="0" w:line="240" w:lineRule="auto"/>
        <w:rPr>
          <w:rFonts w:ascii="Tahoma" w:hAnsi="Tahoma" w:cs="Tahoma"/>
          <w:b/>
          <w:bCs/>
          <w:color w:val="0D0D0D" w:themeColor="text1" w:themeTint="F2"/>
          <w:sz w:val="20"/>
          <w:szCs w:val="20"/>
        </w:rPr>
      </w:pPr>
      <w:r w:rsidRPr="00527864">
        <w:rPr>
          <w:rFonts w:ascii="Tahoma" w:hAnsi="Tahoma" w:cs="Tahoma"/>
          <w:noProof/>
          <w:sz w:val="20"/>
          <w:szCs w:val="20"/>
          <w:cs/>
        </w:rPr>
        <w:t xml:space="preserve">กฎหมายที่ให้อำนาจการอนุญาตหรือที่เกี่ยวข้อง </w:t>
      </w:r>
      <w:r w:rsidRPr="00527864">
        <w:rPr>
          <w:rFonts w:ascii="Tahoma" w:hAnsi="Tahoma" w:cs="Tahoma"/>
          <w:noProof/>
          <w:sz w:val="20"/>
          <w:szCs w:val="20"/>
        </w:rPr>
        <w:t>(</w:t>
      </w:r>
      <w:r w:rsidRPr="00527864">
        <w:rPr>
          <w:rFonts w:ascii="Tahoma" w:hAnsi="Tahoma" w:cs="Tahoma"/>
          <w:noProof/>
          <w:sz w:val="20"/>
          <w:szCs w:val="20"/>
          <w:cs/>
        </w:rPr>
        <w:t>เพิ่มเติม</w:t>
      </w:r>
      <w:r w:rsidRPr="00527864">
        <w:rPr>
          <w:rFonts w:ascii="Tahoma" w:hAnsi="Tahoma" w:cs="Tahoma"/>
          <w:noProof/>
          <w:sz w:val="20"/>
          <w:szCs w:val="20"/>
        </w:rPr>
        <w:t>)</w:t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  <w:t xml:space="preserve">1. </w:t>
      </w:r>
      <w:r w:rsidRPr="00527864">
        <w:rPr>
          <w:rFonts w:ascii="Tahoma" w:hAnsi="Tahoma" w:cs="Tahoma"/>
          <w:noProof/>
          <w:sz w:val="20"/>
          <w:szCs w:val="20"/>
          <w:cs/>
        </w:rPr>
        <w:t>เทศบัญญัติเทศบาลเมืองบ้านบึงเรื่องการจำหน่ายสินค้าในที่หรือทางสาธารณะพ</w:t>
      </w:r>
      <w:r w:rsidRPr="00527864">
        <w:rPr>
          <w:rFonts w:ascii="Tahoma" w:hAnsi="Tahoma" w:cs="Tahoma"/>
          <w:noProof/>
          <w:sz w:val="20"/>
          <w:szCs w:val="20"/>
        </w:rPr>
        <w:t>.</w:t>
      </w:r>
      <w:r w:rsidRPr="00527864">
        <w:rPr>
          <w:rFonts w:ascii="Tahoma" w:hAnsi="Tahoma" w:cs="Tahoma"/>
          <w:noProof/>
          <w:sz w:val="20"/>
          <w:szCs w:val="20"/>
          <w:cs/>
        </w:rPr>
        <w:t>ศ</w:t>
      </w:r>
      <w:r w:rsidRPr="00527864">
        <w:rPr>
          <w:rFonts w:ascii="Tahoma" w:hAnsi="Tahoma" w:cs="Tahoma"/>
          <w:noProof/>
          <w:sz w:val="20"/>
          <w:szCs w:val="20"/>
        </w:rPr>
        <w:t>.2545</w:t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  <w:t xml:space="preserve">2. </w:t>
      </w:r>
      <w:r w:rsidRPr="00527864">
        <w:rPr>
          <w:rFonts w:ascii="Tahoma" w:hAnsi="Tahoma" w:cs="Tahoma"/>
          <w:noProof/>
          <w:sz w:val="20"/>
          <w:szCs w:val="20"/>
          <w:cs/>
        </w:rPr>
        <w:t>กฎหมายอื่นๆที่เกี่ยวข้อง</w:t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  <w:cs/>
        </w:rPr>
        <w:t>การแจ้งผลการพิจารณา</w:t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  <w:t xml:space="preserve">19.1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ในกรณีที่เจ้าพนักงานท้องถิ่นไม่อาจออกใบอนุญาตหรือยังไม่อาจมีคำสั่งไม่อนุญาตได้ภายใน </w:t>
      </w:r>
      <w:r w:rsidRPr="00527864">
        <w:rPr>
          <w:rFonts w:ascii="Tahoma" w:hAnsi="Tahoma" w:cs="Tahoma"/>
          <w:noProof/>
          <w:sz w:val="20"/>
          <w:szCs w:val="20"/>
        </w:rPr>
        <w:t xml:space="preserve">30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วันนับแต่วันที่เอกสารถูกต้องและครบถ้วนให้ขยายเวลาออกไปได้อีกไม่เกิน </w:t>
      </w:r>
      <w:r w:rsidRPr="00527864">
        <w:rPr>
          <w:rFonts w:ascii="Tahoma" w:hAnsi="Tahoma" w:cs="Tahoma"/>
          <w:noProof/>
          <w:sz w:val="20"/>
          <w:szCs w:val="20"/>
        </w:rPr>
        <w:t xml:space="preserve">2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ครั้งๆละไม่เกิน </w:t>
      </w:r>
      <w:r w:rsidRPr="00527864">
        <w:rPr>
          <w:rFonts w:ascii="Tahoma" w:hAnsi="Tahoma" w:cs="Tahoma"/>
          <w:noProof/>
          <w:sz w:val="20"/>
          <w:szCs w:val="20"/>
        </w:rPr>
        <w:t xml:space="preserve">15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วันและให้แจ้งต่อผู้ยื่นคำขอทราบภายใน </w:t>
      </w:r>
      <w:r w:rsidRPr="00527864">
        <w:rPr>
          <w:rFonts w:ascii="Tahoma" w:hAnsi="Tahoma" w:cs="Tahoma"/>
          <w:noProof/>
          <w:sz w:val="20"/>
          <w:szCs w:val="20"/>
        </w:rPr>
        <w:t xml:space="preserve">7 </w:t>
      </w:r>
      <w:r w:rsidRPr="00527864">
        <w:rPr>
          <w:rFonts w:ascii="Tahoma" w:hAnsi="Tahoma" w:cs="Tahoma"/>
          <w:noProof/>
          <w:sz w:val="20"/>
          <w:szCs w:val="20"/>
          <w:cs/>
        </w:rPr>
        <w:t>วันนับแต่วันที่พิจารณาแล้วเสร็จ</w:t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  <w:t xml:space="preserve">19.2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ในกรณีที่เจ้าพนักงานท้องถิ่นพิจารณายังไม่แล้วเสร็จภายในระยะเวลาตามข้อ </w:t>
      </w:r>
      <w:r w:rsidRPr="00527864">
        <w:rPr>
          <w:rFonts w:ascii="Tahoma" w:hAnsi="Tahoma" w:cs="Tahoma"/>
          <w:noProof/>
          <w:sz w:val="20"/>
          <w:szCs w:val="20"/>
        </w:rPr>
        <w:t xml:space="preserve">19.1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ให้แจ้งเป็นหนังสือให้ผู้ยื่นคำขอทราบถึงเหตุแห่งความล่าช้าทุก </w:t>
      </w:r>
      <w:r w:rsidRPr="00527864">
        <w:rPr>
          <w:rFonts w:ascii="Tahoma" w:hAnsi="Tahoma" w:cs="Tahoma"/>
          <w:noProof/>
          <w:sz w:val="20"/>
          <w:szCs w:val="20"/>
        </w:rPr>
        <w:t xml:space="preserve">7 </w:t>
      </w:r>
      <w:r w:rsidRPr="00527864">
        <w:rPr>
          <w:rFonts w:ascii="Tahoma" w:hAnsi="Tahoma" w:cs="Tahoma"/>
          <w:noProof/>
          <w:sz w:val="20"/>
          <w:szCs w:val="20"/>
          <w:cs/>
        </w:rPr>
        <w:t>วันจนกว่าจะพิจารณาแล้วเสร็จพร้อมสำเนาแจ้งก</w:t>
      </w:r>
      <w:r w:rsidRPr="00527864">
        <w:rPr>
          <w:rFonts w:ascii="Tahoma" w:hAnsi="Tahoma" w:cs="Tahoma"/>
          <w:noProof/>
          <w:sz w:val="20"/>
          <w:szCs w:val="20"/>
        </w:rPr>
        <w:t>.</w:t>
      </w:r>
      <w:r w:rsidRPr="00527864">
        <w:rPr>
          <w:rFonts w:ascii="Tahoma" w:hAnsi="Tahoma" w:cs="Tahoma"/>
          <w:noProof/>
          <w:sz w:val="20"/>
          <w:szCs w:val="20"/>
          <w:cs/>
        </w:rPr>
        <w:t>พ</w:t>
      </w:r>
      <w:r w:rsidRPr="00527864">
        <w:rPr>
          <w:rFonts w:ascii="Tahoma" w:hAnsi="Tahoma" w:cs="Tahoma"/>
          <w:noProof/>
          <w:sz w:val="20"/>
          <w:szCs w:val="20"/>
        </w:rPr>
        <w:t>.</w:t>
      </w:r>
      <w:r w:rsidRPr="00527864">
        <w:rPr>
          <w:rFonts w:ascii="Tahoma" w:hAnsi="Tahoma" w:cs="Tahoma"/>
          <w:noProof/>
          <w:sz w:val="20"/>
          <w:szCs w:val="20"/>
          <w:cs/>
        </w:rPr>
        <w:t>ร</w:t>
      </w:r>
      <w:r w:rsidRPr="00527864">
        <w:rPr>
          <w:rFonts w:ascii="Tahoma" w:hAnsi="Tahoma" w:cs="Tahoma"/>
          <w:noProof/>
          <w:sz w:val="20"/>
          <w:szCs w:val="20"/>
        </w:rPr>
        <w:t xml:space="preserve">. </w:t>
      </w:r>
      <w:r w:rsidRPr="00527864">
        <w:rPr>
          <w:rFonts w:ascii="Tahoma" w:hAnsi="Tahoma" w:cs="Tahoma"/>
          <w:noProof/>
          <w:sz w:val="20"/>
          <w:szCs w:val="20"/>
          <w:cs/>
        </w:rPr>
        <w:t>ทราบทุกครั้ง</w:t>
      </w:r>
      <w:r w:rsidRPr="00527864">
        <w:rPr>
          <w:rFonts w:ascii="Tahoma" w:hAnsi="Tahoma" w:cs="Tahoma"/>
          <w:noProof/>
          <w:sz w:val="20"/>
          <w:szCs w:val="20"/>
        </w:rPr>
        <w:br/>
      </w:r>
    </w:p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Default="002C6F9B" w:rsidP="00D30394">
      <w:pPr>
        <w:spacing w:after="0"/>
        <w:rPr>
          <w:rFonts w:ascii="Tahoma" w:hAnsi="Tahoma" w:cs="Tahoma"/>
          <w:sz w:val="16"/>
          <w:szCs w:val="20"/>
        </w:rPr>
      </w:pPr>
      <w:r>
        <w:rPr>
          <w:rFonts w:ascii="Tahoma" w:hAnsi="Tahoma" w:cs="Tahoma"/>
          <w:noProof/>
          <w:sz w:val="16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7" type="#_x0000_t202" style="position:absolute;margin-left:913pt;margin-top:18.15pt;width:502.1pt;height:110.6pt;z-index:251661312;visibility:visible;mso-height-percent:200;mso-wrap-distance-top:3.6pt;mso-wrap-distance-bottom:3.6pt;mso-position-horizontal:right;mso-position-horizontal-relative:margin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" fillcolor="#ededed [662]">
            <v:textbox style="mso-fit-shape-to-text:t">
              <w:txbxContent>
                <w:p w:rsidR="00D30394" w:rsidRPr="0098514A" w:rsidRDefault="00D30394" w:rsidP="00D30394">
                  <w:pPr>
                    <w:spacing w:after="0"/>
                    <w:jc w:val="center"/>
                    <w:rPr>
                      <w:rFonts w:ascii="Tahoma" w:hAnsi="Tahoma" w:cs="Tahoma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Tahoma" w:hAnsi="Tahoma" w:cs="Tahoma" w:hint="cs"/>
                      <w:b/>
                      <w:bCs/>
                      <w:sz w:val="16"/>
                      <w:szCs w:val="20"/>
                      <w:cs/>
                    </w:rPr>
                    <w:t>ข้อมูลสำหรับ</w:t>
                  </w:r>
                  <w:r w:rsidRPr="0098514A">
                    <w:rPr>
                      <w:rFonts w:ascii="Tahoma" w:hAnsi="Tahoma" w:cs="Tahoma" w:hint="cs"/>
                      <w:b/>
                      <w:bCs/>
                      <w:sz w:val="16"/>
                      <w:szCs w:val="20"/>
                      <w:cs/>
                    </w:rPr>
                    <w:t>เจ้าหน้าที่</w:t>
                  </w:r>
                </w:p>
              </w:txbxContent>
            </v:textbox>
            <w10:wrap type="topAndBottom" anchorx="margin"/>
          </v:shape>
        </w:pict>
      </w:r>
    </w:p>
    <w:p w:rsidR="00D30394" w:rsidRPr="0098514A" w:rsidRDefault="00D30394" w:rsidP="00D30394">
      <w:pPr>
        <w:spacing w:after="0"/>
        <w:rPr>
          <w:rFonts w:ascii="Tahoma" w:hAnsi="Tahoma" w:cs="Tahoma"/>
          <w:sz w:val="16"/>
          <w:szCs w:val="20"/>
          <w:cs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lastRenderedPageBreak/>
        <w:t>ชื่อกระบวนงาน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  <w:r w:rsidR="007B7ED7">
        <w:rPr>
          <w:rFonts w:ascii="Tahoma" w:hAnsi="Tahoma" w:cs="Tahoma"/>
          <w:noProof/>
          <w:sz w:val="20"/>
          <w:szCs w:val="20"/>
          <w:cs/>
        </w:rPr>
        <w:t>การขอต่ออายุใบอนุญาตจำหน่ายสินค้าในที่หรือทางสาธารณะ</w:t>
      </w:r>
    </w:p>
    <w:p w:rsidR="00D30394" w:rsidRPr="00310B8F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หน่วยงานกลางเจ้าของกระบวนงาน</w:t>
      </w:r>
      <w:r w:rsidRPr="0098514A">
        <w:rPr>
          <w:rFonts w:ascii="Tahoma" w:hAnsi="Tahoma" w:cs="Tahoma"/>
          <w:sz w:val="16"/>
          <w:szCs w:val="20"/>
        </w:rPr>
        <w:t>:</w:t>
      </w:r>
      <w:r w:rsidR="00310B8F">
        <w:rPr>
          <w:rFonts w:ascii="Tahoma" w:hAnsi="Tahoma" w:cs="Tahoma"/>
          <w:noProof/>
          <w:sz w:val="20"/>
          <w:szCs w:val="20"/>
          <w:cs/>
        </w:rPr>
        <w:t>กรมอนามัยกรมอนามัยกรมอนามัย</w:t>
      </w:r>
    </w:p>
    <w:p w:rsidR="00D30394" w:rsidRPr="00310B8F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ประเภทของงานบริการ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  <w:r w:rsidR="00310B8F">
        <w:rPr>
          <w:rFonts w:ascii="Tahoma" w:hAnsi="Tahoma" w:cs="Tahoma"/>
          <w:noProof/>
          <w:sz w:val="20"/>
          <w:szCs w:val="20"/>
          <w:cs/>
        </w:rPr>
        <w:t xml:space="preserve">กระบวนงานบริการที่ให้บริการในส่วนภูมิภาคและส่วนท้องถิ่น </w:t>
      </w:r>
      <w:r w:rsidR="00310B8F">
        <w:rPr>
          <w:rFonts w:ascii="Tahoma" w:hAnsi="Tahoma" w:cs="Tahoma"/>
          <w:noProof/>
          <w:sz w:val="20"/>
          <w:szCs w:val="20"/>
        </w:rPr>
        <w:t>(</w:t>
      </w:r>
      <w:r w:rsidR="00310B8F">
        <w:rPr>
          <w:rFonts w:ascii="Tahoma" w:hAnsi="Tahoma" w:cs="Tahoma"/>
          <w:noProof/>
          <w:sz w:val="20"/>
          <w:szCs w:val="20"/>
          <w:cs/>
        </w:rPr>
        <w:t>กระบวนงานบริการที่เบ็ดเสร็จในหน่วยเดียว</w:t>
      </w:r>
      <w:r w:rsidR="00310B8F">
        <w:rPr>
          <w:rFonts w:ascii="Tahoma" w:hAnsi="Tahoma" w:cs="Tahoma"/>
          <w:noProof/>
          <w:sz w:val="20"/>
          <w:szCs w:val="20"/>
        </w:rPr>
        <w:t>)</w:t>
      </w:r>
    </w:p>
    <w:p w:rsidR="00D30394" w:rsidRDefault="00D30394" w:rsidP="00D30394">
      <w:pPr>
        <w:spacing w:after="0"/>
        <w:rPr>
          <w:rFonts w:ascii="Tahoma" w:hAnsi="Tahoma" w:cs="Tahoma"/>
          <w:sz w:val="20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 xml:space="preserve">หมวดหมู่ของงานบริการ: </w:t>
      </w:r>
      <w:r w:rsidR="00310B8F">
        <w:rPr>
          <w:rFonts w:ascii="Tahoma" w:hAnsi="Tahoma" w:cs="Tahoma"/>
          <w:noProof/>
          <w:sz w:val="20"/>
          <w:szCs w:val="20"/>
          <w:cs/>
        </w:rPr>
        <w:t>อนุญาต</w:t>
      </w:r>
      <w:r w:rsidR="00310B8F">
        <w:rPr>
          <w:rFonts w:ascii="Tahoma" w:hAnsi="Tahoma" w:cs="Tahoma"/>
          <w:noProof/>
          <w:sz w:val="20"/>
          <w:szCs w:val="20"/>
        </w:rPr>
        <w:t>/</w:t>
      </w:r>
      <w:r w:rsidR="00310B8F">
        <w:rPr>
          <w:rFonts w:ascii="Tahoma" w:hAnsi="Tahoma" w:cs="Tahoma"/>
          <w:noProof/>
          <w:sz w:val="20"/>
          <w:szCs w:val="20"/>
          <w:cs/>
        </w:rPr>
        <w:t>ออกใบอนุญาต</w:t>
      </w:r>
      <w:r w:rsidR="00310B8F">
        <w:rPr>
          <w:rFonts w:ascii="Tahoma" w:hAnsi="Tahoma" w:cs="Tahoma"/>
          <w:noProof/>
          <w:sz w:val="20"/>
          <w:szCs w:val="20"/>
        </w:rPr>
        <w:t>/</w:t>
      </w:r>
      <w:r w:rsidR="00310B8F">
        <w:rPr>
          <w:rFonts w:ascii="Tahoma" w:hAnsi="Tahoma" w:cs="Tahoma"/>
          <w:noProof/>
          <w:sz w:val="20"/>
          <w:szCs w:val="20"/>
          <w:cs/>
        </w:rPr>
        <w:t>รับรอง</w:t>
      </w:r>
    </w:p>
    <w:p w:rsidR="009F08E4" w:rsidRPr="0098514A" w:rsidRDefault="009F08E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กฎหมายที่ให้อำนาจการอนุญาต หรือที่เกี่ยวข้อง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</w:p>
    <w:tbl>
      <w:tblPr>
        <w:tblStyle w:val="a4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0070"/>
      </w:tblGrid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บ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การสาธารณสุขพ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2535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และที่แก้ไขเพิ่มเติมพ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 2550</w:t>
            </w:r>
            <w:bookmarkStart w:id="0" w:name="_GoBack"/>
            <w:bookmarkEnd w:id="0"/>
          </w:p>
        </w:tc>
      </w:tr>
    </w:tbl>
    <w:p w:rsidR="00D30394" w:rsidRPr="00310B8F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>
        <w:rPr>
          <w:rFonts w:ascii="Tahoma" w:hAnsi="Tahoma" w:cs="Tahoma" w:hint="cs"/>
          <w:b/>
          <w:bCs/>
          <w:sz w:val="16"/>
          <w:szCs w:val="20"/>
          <w:cs/>
        </w:rPr>
        <w:t>ระดับผลกระทบ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="00C46545">
        <w:rPr>
          <w:rFonts w:ascii="Tahoma" w:hAnsi="Tahoma" w:cs="Tahoma"/>
          <w:noProof/>
          <w:sz w:val="20"/>
          <w:szCs w:val="20"/>
          <w:cs/>
        </w:rPr>
        <w:t>บริการทั่วไป</w:t>
      </w:r>
    </w:p>
    <w:p w:rsidR="00D30394" w:rsidRPr="0098514A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พื้นที่ให้บริการ:</w:t>
      </w:r>
      <w:r w:rsidR="002F5480">
        <w:rPr>
          <w:rFonts w:ascii="Tahoma" w:hAnsi="Tahoma" w:cs="Tahoma"/>
          <w:noProof/>
          <w:sz w:val="20"/>
          <w:szCs w:val="20"/>
          <w:cs/>
        </w:rPr>
        <w:t>ท้องถิ่น</w:t>
      </w:r>
    </w:p>
    <w:p w:rsidR="00D30394" w:rsidRPr="002F5480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กฎหมายข้อบังคับ/ข้อตกลงที่กำหนดระยะเวลา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="00310B8F">
        <w:rPr>
          <w:rFonts w:ascii="Tahoma" w:hAnsi="Tahoma" w:cs="Tahoma"/>
          <w:noProof/>
          <w:sz w:val="20"/>
          <w:szCs w:val="20"/>
          <w:cs/>
        </w:rPr>
        <w:t>พระราชบัญญัติการสาธารณสุขพ</w:t>
      </w:r>
      <w:r w:rsidR="00310B8F">
        <w:rPr>
          <w:rFonts w:ascii="Tahoma" w:hAnsi="Tahoma" w:cs="Tahoma"/>
          <w:noProof/>
          <w:sz w:val="20"/>
          <w:szCs w:val="20"/>
        </w:rPr>
        <w:t>.</w:t>
      </w:r>
      <w:r w:rsidR="00310B8F">
        <w:rPr>
          <w:rFonts w:ascii="Tahoma" w:hAnsi="Tahoma" w:cs="Tahoma"/>
          <w:noProof/>
          <w:sz w:val="20"/>
          <w:szCs w:val="20"/>
          <w:cs/>
        </w:rPr>
        <w:t>ศ</w:t>
      </w:r>
      <w:r w:rsidR="00310B8F">
        <w:rPr>
          <w:rFonts w:ascii="Tahoma" w:hAnsi="Tahoma" w:cs="Tahoma"/>
          <w:noProof/>
          <w:sz w:val="20"/>
          <w:szCs w:val="20"/>
        </w:rPr>
        <w:t>. 2535</w:t>
      </w:r>
      <w:r>
        <w:rPr>
          <w:rFonts w:ascii="Tahoma" w:hAnsi="Tahoma" w:cs="Tahoma"/>
          <w:b/>
          <w:bCs/>
          <w:sz w:val="16"/>
          <w:szCs w:val="20"/>
          <w:cs/>
        </w:rPr>
        <w:br/>
      </w:r>
      <w:r w:rsidRPr="0098514A">
        <w:rPr>
          <w:rFonts w:ascii="Tahoma" w:hAnsi="Tahoma" w:cs="Tahoma"/>
          <w:b/>
          <w:bCs/>
          <w:sz w:val="16"/>
          <w:szCs w:val="20"/>
          <w:cs/>
        </w:rPr>
        <w:t>ระยะเวลาที่กำหนดตามกฎหมาย / ข้อกำหนด ฯลฯ</w:t>
      </w:r>
      <w:r>
        <w:rPr>
          <w:rFonts w:ascii="Tahoma" w:hAnsi="Tahoma" w:cs="Tahoma"/>
          <w:b/>
          <w:bCs/>
          <w:sz w:val="16"/>
          <w:szCs w:val="20"/>
        </w:rPr>
        <w:t xml:space="preserve">: </w:t>
      </w:r>
      <w:r w:rsidR="002F5480">
        <w:rPr>
          <w:rFonts w:ascii="Tahoma" w:hAnsi="Tahoma" w:cs="Tahoma"/>
          <w:noProof/>
          <w:sz w:val="20"/>
          <w:szCs w:val="20"/>
        </w:rPr>
        <w:t>30.0</w:t>
      </w:r>
    </w:p>
    <w:p w:rsidR="00D30394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p w:rsidR="00D30394" w:rsidRPr="00D620BC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>
        <w:rPr>
          <w:rFonts w:ascii="Tahoma" w:hAnsi="Tahoma" w:cs="Tahoma" w:hint="cs"/>
          <w:b/>
          <w:bCs/>
          <w:sz w:val="16"/>
          <w:szCs w:val="20"/>
          <w:cs/>
        </w:rPr>
        <w:t>ข้อมูลสถิติของกระบวนงาน</w:t>
      </w:r>
      <w:r>
        <w:rPr>
          <w:rFonts w:ascii="Tahoma" w:hAnsi="Tahoma" w:cs="Tahoma"/>
          <w:b/>
          <w:bCs/>
          <w:sz w:val="16"/>
          <w:szCs w:val="20"/>
        </w:rPr>
        <w:t>: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จำนวนเฉลี่ยต่อเดือน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จำนวนคำขอที่มากที่สุด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จำนวนคำขอที่น้อยที่สุด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Default="00D30394" w:rsidP="00D30394">
      <w:pPr>
        <w:spacing w:after="0"/>
        <w:rPr>
          <w:rFonts w:ascii="Tahoma" w:hAnsi="Tahoma" w:cs="Tahoma"/>
          <w:sz w:val="16"/>
          <w:szCs w:val="20"/>
        </w:rPr>
      </w:pPr>
    </w:p>
    <w:p w:rsidR="00D30394" w:rsidRPr="002F5480" w:rsidRDefault="00D30394" w:rsidP="00D30394">
      <w:pPr>
        <w:spacing w:after="0"/>
        <w:rPr>
          <w:rFonts w:ascii="Tahoma" w:hAnsi="Tahoma" w:cs="Tahoma"/>
          <w:sz w:val="16"/>
          <w:szCs w:val="20"/>
          <w:cs/>
        </w:rPr>
      </w:pPr>
      <w:r>
        <w:rPr>
          <w:rFonts w:ascii="Tahoma" w:hAnsi="Tahoma" w:cs="Tahoma"/>
          <w:b/>
          <w:bCs/>
          <w:sz w:val="16"/>
          <w:szCs w:val="20"/>
          <w:cs/>
        </w:rPr>
        <w:t>ชื่ออ้างอิงของคู่มือประชาชน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="002F5480">
        <w:rPr>
          <w:rFonts w:ascii="Tahoma" w:hAnsi="Tahoma" w:cs="Tahoma"/>
          <w:noProof/>
          <w:sz w:val="20"/>
          <w:szCs w:val="20"/>
          <w:cs/>
        </w:rPr>
        <w:t xml:space="preserve">การขอต่ออายุใบอนุญาตจำหน่ายสินค้าในที่หรือทางสาธารณะ  </w:t>
      </w:r>
      <w:r w:rsidR="002F5480">
        <w:rPr>
          <w:rFonts w:ascii="Tahoma" w:hAnsi="Tahoma" w:cs="Tahoma"/>
          <w:noProof/>
          <w:sz w:val="20"/>
          <w:szCs w:val="20"/>
        </w:rPr>
        <w:t>(</w:t>
      </w:r>
      <w:r w:rsidR="002F5480">
        <w:rPr>
          <w:rFonts w:ascii="Tahoma" w:hAnsi="Tahoma" w:cs="Tahoma"/>
          <w:noProof/>
          <w:sz w:val="20"/>
          <w:szCs w:val="20"/>
          <w:cs/>
        </w:rPr>
        <w:t>เทศบาลเมืองบ้านบึงจังหวัดชลบุรี</w:t>
      </w:r>
      <w:r w:rsidR="002F5480">
        <w:rPr>
          <w:rFonts w:ascii="Tahoma" w:hAnsi="Tahoma" w:cs="Tahoma"/>
          <w:noProof/>
          <w:sz w:val="20"/>
          <w:szCs w:val="20"/>
        </w:rPr>
        <w:t>)</w:t>
      </w:r>
    </w:p>
    <w:p w:rsidR="00D30394" w:rsidRPr="00D30394" w:rsidRDefault="00D30394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Default="00D30394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Pr="00D30394" w:rsidRDefault="00D30394" w:rsidP="00D30394">
      <w:pPr>
        <w:spacing w:after="0"/>
        <w:jc w:val="right"/>
        <w:rPr>
          <w:rFonts w:ascii="Tahoma" w:hAnsi="Tahoma" w:cs="Tahoma"/>
          <w:color w:val="808080" w:themeColor="background1" w:themeShade="80"/>
          <w:sz w:val="12"/>
          <w:szCs w:val="16"/>
        </w:rPr>
      </w:pPr>
      <w:r w:rsidRPr="00D30394">
        <w:rPr>
          <w:rFonts w:ascii="Tahoma" w:hAnsi="Tahoma" w:cs="Tahoma" w:hint="cs"/>
          <w:color w:val="808080" w:themeColor="background1" w:themeShade="80"/>
          <w:sz w:val="12"/>
          <w:szCs w:val="16"/>
          <w:cs/>
        </w:rPr>
        <w:t>เอกสารฉบับนี้ดาวน์โหลดจากเว็บไซต์ระบบสารสนเทศศูนย์กลางข้อมูลคู่มือสำหรับประชาชน</w:t>
      </w:r>
    </w:p>
    <w:p w:rsidR="00D30394" w:rsidRPr="00D30394" w:rsidRDefault="00D30394" w:rsidP="00D30394">
      <w:pPr>
        <w:spacing w:after="0"/>
        <w:jc w:val="right"/>
        <w:rPr>
          <w:rFonts w:ascii="Tahoma" w:hAnsi="Tahoma" w:cs="Tahoma"/>
          <w:color w:val="808080" w:themeColor="background1" w:themeShade="80"/>
          <w:sz w:val="12"/>
          <w:szCs w:val="16"/>
        </w:rPr>
      </w:pPr>
      <w:r w:rsidRPr="00D30394">
        <w:rPr>
          <w:rFonts w:ascii="Tahoma" w:hAnsi="Tahoma" w:cs="Tahoma"/>
          <w:color w:val="808080" w:themeColor="background1" w:themeShade="80"/>
          <w:sz w:val="12"/>
          <w:szCs w:val="16"/>
        </w:rPr>
        <w:t>Backend.info.go.th</w:t>
      </w:r>
    </w:p>
    <w:p w:rsidR="0018011C" w:rsidRPr="00D30394" w:rsidRDefault="00D30394" w:rsidP="00D30394">
      <w:pPr>
        <w:spacing w:after="0" w:line="240" w:lineRule="auto"/>
        <w:jc w:val="right"/>
        <w:rPr>
          <w:rFonts w:ascii="Tahoma" w:hAnsi="Tahoma" w:cs="Tahoma"/>
          <w:b/>
          <w:bCs/>
          <w:color w:val="808080" w:themeColor="background1" w:themeShade="80"/>
          <w:sz w:val="16"/>
          <w:szCs w:val="16"/>
        </w:rPr>
      </w:pPr>
      <w:r w:rsidRPr="00D30394">
        <w:rPr>
          <w:rFonts w:ascii="Tahoma" w:hAnsi="Tahoma" w:cs="Tahoma" w:hint="cs"/>
          <w:color w:val="808080" w:themeColor="background1" w:themeShade="80"/>
          <w:sz w:val="12"/>
          <w:szCs w:val="16"/>
          <w:cs/>
        </w:rPr>
        <w:t>วันที่เผยแพร่คู่มือ</w:t>
      </w:r>
      <w:r w:rsidR="0018011C" w:rsidRPr="00D30394">
        <w:rPr>
          <w:rFonts w:ascii="Tahoma" w:hAnsi="Tahoma" w:cs="Tahoma"/>
          <w:color w:val="808080" w:themeColor="background1" w:themeShade="80"/>
          <w:sz w:val="16"/>
          <w:szCs w:val="16"/>
        </w:rPr>
        <w:t xml:space="preserve">: </w:t>
      </w:r>
      <w:r w:rsidR="0018011C" w:rsidRPr="00D30394">
        <w:rPr>
          <w:rFonts w:ascii="Tahoma" w:hAnsi="Tahoma" w:cs="Tahoma"/>
          <w:noProof/>
          <w:color w:val="808080" w:themeColor="background1" w:themeShade="80"/>
          <w:sz w:val="16"/>
          <w:szCs w:val="16"/>
        </w:rPr>
        <w:t>-</w:t>
      </w:r>
    </w:p>
    <w:sectPr w:rsidR="0018011C" w:rsidRPr="00D30394" w:rsidSect="00513AE8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applyBreakingRules/>
  </w:compat>
  <w:rsids>
    <w:rsidRoot w:val="00974646"/>
    <w:rsid w:val="00081011"/>
    <w:rsid w:val="00094217"/>
    <w:rsid w:val="000A00DA"/>
    <w:rsid w:val="000B2BF5"/>
    <w:rsid w:val="000E5F48"/>
    <w:rsid w:val="0018011C"/>
    <w:rsid w:val="001853FF"/>
    <w:rsid w:val="001A5925"/>
    <w:rsid w:val="00224397"/>
    <w:rsid w:val="00261ADD"/>
    <w:rsid w:val="00282033"/>
    <w:rsid w:val="002C6F9B"/>
    <w:rsid w:val="002D5CE3"/>
    <w:rsid w:val="002F5480"/>
    <w:rsid w:val="00310762"/>
    <w:rsid w:val="00310B8F"/>
    <w:rsid w:val="00357B89"/>
    <w:rsid w:val="003A318D"/>
    <w:rsid w:val="004D7C74"/>
    <w:rsid w:val="00513AE8"/>
    <w:rsid w:val="00527864"/>
    <w:rsid w:val="00541FF4"/>
    <w:rsid w:val="00586D86"/>
    <w:rsid w:val="00606261"/>
    <w:rsid w:val="00646D41"/>
    <w:rsid w:val="0065732E"/>
    <w:rsid w:val="0067367B"/>
    <w:rsid w:val="00677D25"/>
    <w:rsid w:val="00695FA2"/>
    <w:rsid w:val="00727E67"/>
    <w:rsid w:val="00742D87"/>
    <w:rsid w:val="007B7ED7"/>
    <w:rsid w:val="00812105"/>
    <w:rsid w:val="00815F25"/>
    <w:rsid w:val="008B4E9A"/>
    <w:rsid w:val="008D6120"/>
    <w:rsid w:val="00974646"/>
    <w:rsid w:val="009A04E3"/>
    <w:rsid w:val="009F08E4"/>
    <w:rsid w:val="00A3213F"/>
    <w:rsid w:val="00A36052"/>
    <w:rsid w:val="00AD0C2D"/>
    <w:rsid w:val="00B4081B"/>
    <w:rsid w:val="00B424FF"/>
    <w:rsid w:val="00B86199"/>
    <w:rsid w:val="00C14D7A"/>
    <w:rsid w:val="00C46545"/>
    <w:rsid w:val="00CA3FE9"/>
    <w:rsid w:val="00CC02C2"/>
    <w:rsid w:val="00CD595C"/>
    <w:rsid w:val="00D12D76"/>
    <w:rsid w:val="00D30394"/>
    <w:rsid w:val="00DF19F7"/>
    <w:rsid w:val="00E269AE"/>
    <w:rsid w:val="00E73DC4"/>
    <w:rsid w:val="00E8524B"/>
    <w:rsid w:val="00F134F4"/>
    <w:rsid w:val="00FF79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F9B"/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3AE8"/>
    <w:pPr>
      <w:ind w:left="720"/>
      <w:contextualSpacing/>
    </w:pPr>
  </w:style>
  <w:style w:type="table" w:styleId="a4">
    <w:name w:val="Table Grid"/>
    <w:basedOn w:val="a1"/>
    <w:uiPriority w:val="39"/>
    <w:rsid w:val="00513A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Placeholder Text"/>
    <w:basedOn w:val="a0"/>
    <w:uiPriority w:val="99"/>
    <w:semiHidden/>
    <w:rsid w:val="00513AE8"/>
    <w:rPr>
      <w:color w:val="808080"/>
    </w:rPr>
  </w:style>
  <w:style w:type="character" w:styleId="a6">
    <w:name w:val="Hyperlink"/>
    <w:basedOn w:val="a0"/>
    <w:uiPriority w:val="99"/>
    <w:unhideWhenUsed/>
    <w:rsid w:val="0018011C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210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0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3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8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4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6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1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45DED9EE14544A699E5384738B377D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2EF11B-CB5A-4D15-88D0-C623DE74D8B3}"/>
      </w:docPartPr>
      <w:docPartBody>
        <w:p w:rsidR="005B7A39" w:rsidRDefault="00E854E6" w:rsidP="00E854E6">
          <w:pPr>
            <w:pStyle w:val="45DED9EE14544A699E5384738B377D20"/>
          </w:pPr>
          <w:r w:rsidRPr="00CD595C">
            <w:rPr>
              <w:rFonts w:ascii="Tahoma" w:hAnsi="Tahoma" w:cs="Tahoma" w:hint="cs"/>
              <w:sz w:val="16"/>
              <w:szCs w:val="20"/>
              <w:cs/>
            </w:rPr>
            <w:t>หมายเหตุ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applyBreakingRules/>
    <w:useFELayout/>
  </w:compat>
  <w:rsids>
    <w:rsidRoot w:val="0080364E"/>
    <w:rsid w:val="003D3954"/>
    <w:rsid w:val="004C7D26"/>
    <w:rsid w:val="0056046F"/>
    <w:rsid w:val="005B7A39"/>
    <w:rsid w:val="005D5EED"/>
    <w:rsid w:val="00681D5B"/>
    <w:rsid w:val="006B5E68"/>
    <w:rsid w:val="0080364E"/>
    <w:rsid w:val="008B7B0C"/>
    <w:rsid w:val="0098642C"/>
    <w:rsid w:val="009B4526"/>
    <w:rsid w:val="00B10CD2"/>
    <w:rsid w:val="00C17AC0"/>
    <w:rsid w:val="00E06140"/>
    <w:rsid w:val="00E56B33"/>
    <w:rsid w:val="00E854E6"/>
    <w:rsid w:val="00F264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4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17AC0"/>
    <w:rPr>
      <w:color w:val="808080"/>
    </w:rPr>
  </w:style>
  <w:style w:type="paragraph" w:customStyle="1" w:styleId="C90A8660F466440AA6BBDF8E0E08DBB3">
    <w:name w:val="C90A8660F466440AA6BBDF8E0E08DBB3"/>
    <w:rsid w:val="0080364E"/>
    <w:rPr>
      <w:rFonts w:eastAsiaTheme="minorHAnsi"/>
    </w:rPr>
  </w:style>
  <w:style w:type="paragraph" w:customStyle="1" w:styleId="B80BFFB8F8CA477D92EB94B473418464">
    <w:name w:val="B80BFFB8F8CA477D92EB94B473418464"/>
    <w:rsid w:val="0080364E"/>
    <w:rPr>
      <w:rFonts w:eastAsiaTheme="minorHAnsi"/>
    </w:rPr>
  </w:style>
  <w:style w:type="paragraph" w:customStyle="1" w:styleId="C90A8660F466440AA6BBDF8E0E08DBB31">
    <w:name w:val="C90A8660F466440AA6BBDF8E0E08DBB31"/>
    <w:rsid w:val="0080364E"/>
    <w:rPr>
      <w:rFonts w:eastAsiaTheme="minorHAnsi"/>
    </w:rPr>
  </w:style>
  <w:style w:type="paragraph" w:customStyle="1" w:styleId="5DA6A2A629B14208B17B0424239A6206">
    <w:name w:val="5DA6A2A629B14208B17B0424239A6206"/>
    <w:rsid w:val="0080364E"/>
  </w:style>
  <w:style w:type="paragraph" w:customStyle="1" w:styleId="64D152C6CAB14A1A9F52F7563032E4A7">
    <w:name w:val="64D152C6CAB14A1A9F52F7563032E4A7"/>
    <w:rsid w:val="0080364E"/>
  </w:style>
  <w:style w:type="paragraph" w:customStyle="1" w:styleId="0726BB46B28046358D058D2F8C65472C">
    <w:name w:val="0726BB46B28046358D058D2F8C65472C"/>
    <w:rsid w:val="0080364E"/>
  </w:style>
  <w:style w:type="paragraph" w:customStyle="1" w:styleId="906DD3F0BCFD4EA88B2D22F8449DBBFB">
    <w:name w:val="906DD3F0BCFD4EA88B2D22F8449DBBFB"/>
    <w:rsid w:val="0080364E"/>
  </w:style>
  <w:style w:type="paragraph" w:customStyle="1" w:styleId="1151616353754B60B11A60225FC9B137">
    <w:name w:val="1151616353754B60B11A60225FC9B137"/>
    <w:rsid w:val="0080364E"/>
  </w:style>
  <w:style w:type="paragraph" w:customStyle="1" w:styleId="B9193103569A4A0697658AA239445678">
    <w:name w:val="B9193103569A4A0697658AA239445678"/>
    <w:rsid w:val="0080364E"/>
  </w:style>
  <w:style w:type="paragraph" w:customStyle="1" w:styleId="AD12B1F22FAC4E33B9170ACF23F04BCC">
    <w:name w:val="AD12B1F22FAC4E33B9170ACF23F04BCC"/>
    <w:rsid w:val="0080364E"/>
  </w:style>
  <w:style w:type="paragraph" w:customStyle="1" w:styleId="13139627F70848D599ACB22A16D0648A">
    <w:name w:val="13139627F70848D599ACB22A16D0648A"/>
    <w:rsid w:val="0080364E"/>
  </w:style>
  <w:style w:type="paragraph" w:customStyle="1" w:styleId="68204A7A752A4E64ADC18E8BED2B6C44">
    <w:name w:val="68204A7A752A4E64ADC18E8BED2B6C44"/>
    <w:rsid w:val="0080364E"/>
  </w:style>
  <w:style w:type="paragraph" w:customStyle="1" w:styleId="253FE4F272F349208AFB5EA6B1751930">
    <w:name w:val="253FE4F272F349208AFB5EA6B1751930"/>
    <w:rsid w:val="0080364E"/>
  </w:style>
  <w:style w:type="paragraph" w:customStyle="1" w:styleId="77094A276C2B48B5952D908155ADA02D">
    <w:name w:val="77094A276C2B48B5952D908155ADA02D"/>
    <w:rsid w:val="0080364E"/>
  </w:style>
  <w:style w:type="paragraph" w:customStyle="1" w:styleId="FB75CBE0355943D1BF3B8FC952072B13">
    <w:name w:val="FB75CBE0355943D1BF3B8FC952072B13"/>
    <w:rsid w:val="0080364E"/>
  </w:style>
  <w:style w:type="paragraph" w:customStyle="1" w:styleId="75590BA133984B2EBACC3023B1BCDB13">
    <w:name w:val="75590BA133984B2EBACC3023B1BCDB13"/>
    <w:rsid w:val="0080364E"/>
  </w:style>
  <w:style w:type="paragraph" w:customStyle="1" w:styleId="5D497DCF733A418089B78D4158D40B74">
    <w:name w:val="5D497DCF733A418089B78D4158D40B74"/>
    <w:rsid w:val="0080364E"/>
  </w:style>
  <w:style w:type="paragraph" w:customStyle="1" w:styleId="D8DE5F5CDA5C44AC8D9DEF89E8DDD5BA">
    <w:name w:val="D8DE5F5CDA5C44AC8D9DEF89E8DDD5BA"/>
    <w:rsid w:val="0080364E"/>
  </w:style>
  <w:style w:type="paragraph" w:customStyle="1" w:styleId="15AD475FE07C4673A5C1688BCC708DD0">
    <w:name w:val="15AD475FE07C4673A5C1688BCC708DD0"/>
    <w:rsid w:val="0080364E"/>
  </w:style>
  <w:style w:type="paragraph" w:customStyle="1" w:styleId="5A33EFD6DB4D45F288FA8903AC84CFE1">
    <w:name w:val="5A33EFD6DB4D45F288FA8903AC84CFE1"/>
    <w:rsid w:val="0080364E"/>
  </w:style>
  <w:style w:type="paragraph" w:customStyle="1" w:styleId="AD3C5C9D59B04943A482D5A0E7CB2567">
    <w:name w:val="AD3C5C9D59B04943A482D5A0E7CB2567"/>
    <w:rsid w:val="0080364E"/>
  </w:style>
  <w:style w:type="paragraph" w:customStyle="1" w:styleId="5488136DA7144E9BA80E470585B55407">
    <w:name w:val="5488136DA7144E9BA80E470585B55407"/>
    <w:rsid w:val="0080364E"/>
  </w:style>
  <w:style w:type="paragraph" w:customStyle="1" w:styleId="BF41A6718A7A41CA818B5104B4C2F6C0">
    <w:name w:val="BF41A6718A7A41CA818B5104B4C2F6C0"/>
    <w:rsid w:val="0080364E"/>
  </w:style>
  <w:style w:type="paragraph" w:customStyle="1" w:styleId="3A13CA4FCBE74184A2ECE28E5D9D0EDA">
    <w:name w:val="3A13CA4FCBE74184A2ECE28E5D9D0EDA"/>
    <w:rsid w:val="0080364E"/>
  </w:style>
  <w:style w:type="paragraph" w:customStyle="1" w:styleId="B1B87ED12E9F431390F5210558D0681D">
    <w:name w:val="B1B87ED12E9F431390F5210558D0681D"/>
    <w:rsid w:val="0080364E"/>
  </w:style>
  <w:style w:type="paragraph" w:customStyle="1" w:styleId="A463BD1A140F44F2A8845F4826695292">
    <w:name w:val="A463BD1A140F44F2A8845F4826695292"/>
    <w:rsid w:val="0080364E"/>
  </w:style>
  <w:style w:type="paragraph" w:customStyle="1" w:styleId="41872457F5CC4A0CB3FA72122BDD84C3">
    <w:name w:val="41872457F5CC4A0CB3FA72122BDD84C3"/>
    <w:rsid w:val="0080364E"/>
  </w:style>
  <w:style w:type="paragraph" w:customStyle="1" w:styleId="DF1BE4731A88444985D57CEE77CE743D">
    <w:name w:val="DF1BE4731A88444985D57CEE77CE743D"/>
    <w:rsid w:val="0080364E"/>
  </w:style>
  <w:style w:type="paragraph" w:customStyle="1" w:styleId="305C6BA2FE5D448086A9D3CEED32E637">
    <w:name w:val="305C6BA2FE5D448086A9D3CEED32E637"/>
    <w:rsid w:val="00E854E6"/>
    <w:rPr>
      <w:rFonts w:eastAsiaTheme="minorHAnsi"/>
    </w:rPr>
  </w:style>
  <w:style w:type="paragraph" w:customStyle="1" w:styleId="B9B620E1EFB140E98A40F7C780A74250">
    <w:name w:val="B9B620E1EFB140E98A40F7C780A74250"/>
    <w:rsid w:val="00E854E6"/>
    <w:rPr>
      <w:rFonts w:eastAsiaTheme="minorHAnsi"/>
    </w:rPr>
  </w:style>
  <w:style w:type="paragraph" w:customStyle="1" w:styleId="DCD8D71DC2424E9CA42758D163E55820">
    <w:name w:val="DCD8D71DC2424E9CA42758D163E55820"/>
    <w:rsid w:val="00E854E6"/>
    <w:rPr>
      <w:rFonts w:eastAsiaTheme="minorHAnsi"/>
    </w:rPr>
  </w:style>
  <w:style w:type="paragraph" w:customStyle="1" w:styleId="B2A0DEB7C0C54CE3997AC9C56C482501">
    <w:name w:val="B2A0DEB7C0C54CE3997AC9C56C482501"/>
    <w:rsid w:val="00E854E6"/>
    <w:rPr>
      <w:rFonts w:eastAsiaTheme="minorHAnsi"/>
    </w:rPr>
  </w:style>
  <w:style w:type="paragraph" w:customStyle="1" w:styleId="41D91610F7684FFE85BC57A05E934B0E">
    <w:name w:val="41D91610F7684FFE85BC57A05E934B0E"/>
    <w:rsid w:val="00E854E6"/>
    <w:rPr>
      <w:rFonts w:eastAsiaTheme="minorHAnsi"/>
    </w:rPr>
  </w:style>
  <w:style w:type="paragraph" w:customStyle="1" w:styleId="5BDAF8E620244C27B34BF8C6AA3BE8DC">
    <w:name w:val="5BDAF8E620244C27B34BF8C6AA3BE8DC"/>
    <w:rsid w:val="00E854E6"/>
    <w:rPr>
      <w:rFonts w:eastAsiaTheme="minorHAnsi"/>
    </w:rPr>
  </w:style>
  <w:style w:type="paragraph" w:customStyle="1" w:styleId="5DA6A2A629B14208B17B0424239A62061">
    <w:name w:val="5DA6A2A629B14208B17B0424239A62061"/>
    <w:rsid w:val="00E854E6"/>
    <w:rPr>
      <w:rFonts w:eastAsiaTheme="minorHAnsi"/>
    </w:rPr>
  </w:style>
  <w:style w:type="paragraph" w:customStyle="1" w:styleId="64D152C6CAB14A1A9F52F7563032E4A71">
    <w:name w:val="64D152C6CAB14A1A9F52F7563032E4A71"/>
    <w:rsid w:val="00E854E6"/>
    <w:rPr>
      <w:rFonts w:eastAsiaTheme="minorHAnsi"/>
    </w:rPr>
  </w:style>
  <w:style w:type="paragraph" w:customStyle="1" w:styleId="63C4CDEDC49D4B7390957EB2C92A884B">
    <w:name w:val="63C4CDEDC49D4B7390957EB2C92A884B"/>
    <w:rsid w:val="00E854E6"/>
    <w:rPr>
      <w:rFonts w:eastAsiaTheme="minorHAnsi"/>
    </w:rPr>
  </w:style>
  <w:style w:type="paragraph" w:customStyle="1" w:styleId="65A11A236AA64E0C9FCE02ACE958927C">
    <w:name w:val="65A11A236AA64E0C9FCE02ACE958927C"/>
    <w:rsid w:val="00E854E6"/>
    <w:rPr>
      <w:rFonts w:eastAsiaTheme="minorHAnsi"/>
    </w:rPr>
  </w:style>
  <w:style w:type="paragraph" w:customStyle="1" w:styleId="42D04AAAEEB24991A3A34AB50243A378">
    <w:name w:val="42D04AAAEEB24991A3A34AB50243A378"/>
    <w:rsid w:val="00E854E6"/>
    <w:rPr>
      <w:rFonts w:eastAsiaTheme="minorHAnsi"/>
    </w:rPr>
  </w:style>
  <w:style w:type="paragraph" w:customStyle="1" w:styleId="B9193103569A4A0697658AA2394456781">
    <w:name w:val="B9193103569A4A0697658AA2394456781"/>
    <w:rsid w:val="00E854E6"/>
    <w:rPr>
      <w:rFonts w:eastAsiaTheme="minorHAnsi"/>
    </w:rPr>
  </w:style>
  <w:style w:type="paragraph" w:customStyle="1" w:styleId="45DED9EE14544A699E5384738B377D20">
    <w:name w:val="45DED9EE14544A699E5384738B377D20"/>
    <w:rsid w:val="00E854E6"/>
    <w:rPr>
      <w:rFonts w:eastAsiaTheme="minorHAnsi"/>
    </w:rPr>
  </w:style>
  <w:style w:type="paragraph" w:customStyle="1" w:styleId="FA7F8C31AFF8493DB367C332BC2C41BD">
    <w:name w:val="FA7F8C31AFF8493DB367C332BC2C41BD"/>
    <w:rsid w:val="00E854E6"/>
    <w:rPr>
      <w:rFonts w:eastAsiaTheme="minorHAnsi"/>
    </w:rPr>
  </w:style>
  <w:style w:type="paragraph" w:customStyle="1" w:styleId="AD12B1F22FAC4E33B9170ACF23F04BCC1">
    <w:name w:val="AD12B1F22FAC4E33B9170ACF23F04BCC1"/>
    <w:rsid w:val="00E854E6"/>
    <w:rPr>
      <w:rFonts w:eastAsiaTheme="minorHAnsi"/>
    </w:rPr>
  </w:style>
  <w:style w:type="paragraph" w:customStyle="1" w:styleId="13139627F70848D599ACB22A16D0648A1">
    <w:name w:val="13139627F70848D599ACB22A16D0648A1"/>
    <w:rsid w:val="00E854E6"/>
    <w:rPr>
      <w:rFonts w:eastAsiaTheme="minorHAnsi"/>
    </w:rPr>
  </w:style>
  <w:style w:type="paragraph" w:customStyle="1" w:styleId="77094A276C2B48B5952D908155ADA02D1">
    <w:name w:val="77094A276C2B48B5952D908155ADA02D1"/>
    <w:rsid w:val="00E854E6"/>
    <w:rPr>
      <w:rFonts w:eastAsiaTheme="minorHAnsi"/>
    </w:rPr>
  </w:style>
  <w:style w:type="paragraph" w:customStyle="1" w:styleId="DB22D57BFF4445B58C37435A1DC926C7">
    <w:name w:val="DB22D57BFF4445B58C37435A1DC926C7"/>
    <w:rsid w:val="00E854E6"/>
    <w:rPr>
      <w:rFonts w:eastAsiaTheme="minorHAnsi"/>
    </w:rPr>
  </w:style>
  <w:style w:type="paragraph" w:customStyle="1" w:styleId="8F46302657C74E14935BA876F5831F9C">
    <w:name w:val="8F46302657C74E14935BA876F5831F9C"/>
    <w:rsid w:val="00E854E6"/>
    <w:rPr>
      <w:rFonts w:eastAsiaTheme="minorHAnsi"/>
    </w:rPr>
  </w:style>
  <w:style w:type="paragraph" w:customStyle="1" w:styleId="5488136DA7144E9BA80E470585B554071">
    <w:name w:val="5488136DA7144E9BA80E470585B554071"/>
    <w:rsid w:val="00E854E6"/>
    <w:rPr>
      <w:rFonts w:eastAsiaTheme="minorHAnsi"/>
    </w:rPr>
  </w:style>
  <w:style w:type="paragraph" w:customStyle="1" w:styleId="BF41A6718A7A41CA818B5104B4C2F6C01">
    <w:name w:val="BF41A6718A7A41CA818B5104B4C2F6C01"/>
    <w:rsid w:val="00E854E6"/>
    <w:rPr>
      <w:rFonts w:eastAsiaTheme="minorHAnsi"/>
    </w:rPr>
  </w:style>
  <w:style w:type="paragraph" w:customStyle="1" w:styleId="3A13CA4FCBE74184A2ECE28E5D9D0EDA1">
    <w:name w:val="3A13CA4FCBE74184A2ECE28E5D9D0EDA1"/>
    <w:rsid w:val="00E854E6"/>
    <w:rPr>
      <w:rFonts w:eastAsiaTheme="minorHAnsi"/>
    </w:rPr>
  </w:style>
  <w:style w:type="paragraph" w:customStyle="1" w:styleId="41872457F5CC4A0CB3FA72122BDD84C31">
    <w:name w:val="41872457F5CC4A0CB3FA72122BDD84C31"/>
    <w:rsid w:val="00E854E6"/>
    <w:rPr>
      <w:rFonts w:eastAsiaTheme="minorHAnsi"/>
    </w:rPr>
  </w:style>
  <w:style w:type="paragraph" w:customStyle="1" w:styleId="19057C7EF78A43899C307387094D8FD5">
    <w:name w:val="19057C7EF78A43899C307387094D8FD5"/>
    <w:rsid w:val="00C17AC0"/>
  </w:style>
  <w:style w:type="paragraph" w:customStyle="1" w:styleId="1F0654AED9714055B0CF85E7E53BD30E">
    <w:name w:val="1F0654AED9714055B0CF85E7E53BD30E"/>
    <w:rsid w:val="00C17AC0"/>
  </w:style>
  <w:style w:type="paragraph" w:customStyle="1" w:styleId="EF1ABF7C69634857BF7418AF3FD22259">
    <w:name w:val="EF1ABF7C69634857BF7418AF3FD22259"/>
    <w:rsid w:val="00C17AC0"/>
  </w:style>
  <w:style w:type="paragraph" w:customStyle="1" w:styleId="C6A457688A2B4B5981B1E6BB36148B7E">
    <w:name w:val="C6A457688A2B4B5981B1E6BB36148B7E"/>
    <w:rsid w:val="00C17AC0"/>
  </w:style>
  <w:style w:type="paragraph" w:customStyle="1" w:styleId="3075E2AB242845418D27FB4687FC8E1E">
    <w:name w:val="3075E2AB242845418D27FB4687FC8E1E"/>
    <w:rsid w:val="00C17AC0"/>
  </w:style>
  <w:style w:type="paragraph" w:customStyle="1" w:styleId="A51D58F3D70D4FCB9CE3094ADEC74500">
    <w:name w:val="A51D58F3D70D4FCB9CE3094ADEC74500"/>
    <w:rsid w:val="00C17AC0"/>
  </w:style>
  <w:style w:type="paragraph" w:customStyle="1" w:styleId="17E0550A14314482BF7053BAF409A397">
    <w:name w:val="17E0550A14314482BF7053BAF409A397"/>
    <w:rsid w:val="00C17AC0"/>
  </w:style>
  <w:style w:type="paragraph" w:customStyle="1" w:styleId="8AFC9AFC3BDF4A17BDADC68FAD2FC9CA">
    <w:name w:val="8AFC9AFC3BDF4A17BDADC68FAD2FC9CA"/>
    <w:rsid w:val="00C17AC0"/>
  </w:style>
  <w:style w:type="paragraph" w:customStyle="1" w:styleId="8734E0FAC2F0457BA3B59752951C7423">
    <w:name w:val="8734E0FAC2F0457BA3B59752951C7423"/>
    <w:rsid w:val="00C17AC0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2B5E2C-ECEA-4530-BE70-7115F84CF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1295</Words>
  <Characters>7382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Suwat Sookthai</dc:creator>
  <cp:lastModifiedBy>Windows User</cp:lastModifiedBy>
  <cp:revision>2</cp:revision>
  <dcterms:created xsi:type="dcterms:W3CDTF">2020-02-06T03:40:00Z</dcterms:created>
  <dcterms:modified xsi:type="dcterms:W3CDTF">2020-02-06T03:40:00Z</dcterms:modified>
</cp:coreProperties>
</file>